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ind w:firstLine="723" w:firstLineChars="300"/>
        <w:jc w:val="left"/>
        <w:rPr>
          <w:rFonts w:hint="default"/>
          <w:b w:val="1"/>
          <w:sz w:val="24"/>
        </w:rPr>
      </w:pPr>
      <w:r>
        <w:rPr>
          <w:rFonts w:hint="default" w:asciiTheme="minorEastAsia" w:hAnsiTheme="minorEastAsia" w:eastAsiaTheme="minorEastAsia"/>
          <w:b w:val="1"/>
          <w:sz w:val="24"/>
        </w:rPr>
        <w:drawing>
          <wp:anchor distT="0" distB="0" distL="114300" distR="114300" simplePos="0" relativeHeight="24" behindDoc="0" locked="0" layoutInCell="1" hidden="0" allowOverlap="1">
            <wp:simplePos x="0" y="0"/>
            <wp:positionH relativeFrom="column">
              <wp:posOffset>3124200</wp:posOffset>
            </wp:positionH>
            <wp:positionV relativeFrom="paragraph">
              <wp:posOffset>-180975</wp:posOffset>
            </wp:positionV>
            <wp:extent cx="1114425" cy="762000"/>
            <wp:effectExtent l="0" t="0" r="0" b="0"/>
            <wp:wrapSquare wrapText="bothSides"/>
            <wp:docPr id="1026" name="Picture 1" descr="\\10.154.3.201\int-redirections$\xx096737\Desktop\momijichan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" descr="\\10.154.3.201\int-redirections$\xx096737\Desktop\momijich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1" behindDoc="1" locked="0" layoutInCell="1" hidden="0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-219075</wp:posOffset>
                </wp:positionV>
                <wp:extent cx="6543675" cy="1581150"/>
                <wp:effectExtent l="635" t="635" r="29845" b="10795"/>
                <wp:wrapNone/>
                <wp:docPr id="1027" name="正方形/長方形 1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正方形/長方形 1"/>
                      <wps:cNvSpPr/>
                      <wps:spPr>
                        <a:xfrm>
                          <a:off x="0" y="0"/>
                          <a:ext cx="6543675" cy="1581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" style="z-index:-503316459;height:124.5pt;mso-wrap-distance-left:9pt;width:515.25pt;mso-wrap-distance-top:0pt;mso-position-horizontal-relative:text;position:absolute;margin-top:-17.25pt;margin-left:3.75pt;mso-position-vertical-relative:text;mso-wrap-distance-bottom:0pt;mso-wrap-distance-right:9pt;" o:spid="_x0000_s1027" o:allowincell="t" o:allowoverlap="t" filled="t" fillcolor="#ffffff [3201]" stroked="t" strokecolor="#000000 [3213]" strokeweight="2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 w:asciiTheme="minorEastAsia" w:hAnsiTheme="minorEastAsia" w:eastAsiaTheme="minorEastAsia"/>
          <w:b w:val="1"/>
          <w:sz w:val="24"/>
        </w:rPr>
        <w:t>箕輪町ポルトガル語ニュー</w:t>
      </w:r>
      <w:r>
        <w:rPr>
          <w:rFonts w:hint="eastAsia" w:asciiTheme="minorEastAsia" w:hAnsiTheme="minorEastAsia" w:eastAsiaTheme="minorEastAsia"/>
          <w:b w:val="1"/>
          <w:sz w:val="24"/>
        </w:rPr>
        <w:t>ス</w:t>
      </w:r>
      <w:r>
        <w:rPr>
          <w:rFonts w:hint="default" w:asciiTheme="minorEastAsia" w:hAnsiTheme="minorEastAsia" w:eastAsiaTheme="minorEastAsia"/>
          <w:b w:val="1"/>
          <w:sz w:val="24"/>
        </w:rPr>
        <w:t>レター</w:t>
      </w:r>
      <w:r>
        <w:rPr>
          <w:rFonts w:hint="default" w:asciiTheme="minorEastAsia" w:hAnsiTheme="minorEastAsia" w:eastAsiaTheme="minorEastAsia"/>
          <w:b w:val="1"/>
          <w:sz w:val="24"/>
        </w:rPr>
        <w:t xml:space="preserve">  </w:t>
      </w:r>
      <w:r>
        <w:rPr>
          <w:rFonts w:hint="default" w:asciiTheme="majorHAnsi" w:hAnsiTheme="majorHAnsi"/>
          <w:b w:val="1"/>
          <w:sz w:val="24"/>
        </w:rPr>
        <w:t xml:space="preserve">                                          </w:t>
      </w:r>
      <w:r>
        <w:rPr>
          <w:rFonts w:hint="default" w:asciiTheme="majorHAnsi" w:hAnsiTheme="majorHAnsi"/>
          <w:b w:val="1"/>
          <w:sz w:val="24"/>
        </w:rPr>
        <w:t>令和</w:t>
      </w:r>
      <w:r>
        <w:rPr>
          <w:rFonts w:hint="eastAsia" w:asciiTheme="majorHAnsi" w:hAnsiTheme="majorHAnsi"/>
          <w:b w:val="1"/>
          <w:sz w:val="24"/>
        </w:rPr>
        <w:t>７</w:t>
      </w:r>
      <w:r>
        <w:rPr>
          <w:rFonts w:hint="default" w:asciiTheme="majorHAnsi" w:hAnsiTheme="majorHAnsi"/>
          <w:b w:val="1"/>
          <w:sz w:val="24"/>
        </w:rPr>
        <w:t>年</w:t>
      </w:r>
      <w:r>
        <w:rPr>
          <w:rFonts w:hint="default" w:asciiTheme="majorHAnsi" w:hAnsiTheme="majorHAnsi"/>
          <w:b w:val="1"/>
          <w:sz w:val="24"/>
        </w:rPr>
        <w:t>1</w:t>
      </w:r>
      <w:r>
        <w:rPr>
          <w:rFonts w:hint="eastAsia" w:asciiTheme="majorHAnsi" w:hAnsiTheme="majorHAnsi"/>
          <w:b w:val="1"/>
          <w:sz w:val="24"/>
        </w:rPr>
        <w:t>1</w:t>
      </w:r>
      <w:r>
        <w:rPr>
          <w:rFonts w:hint="default" w:asciiTheme="majorHAnsi" w:hAnsiTheme="majorHAnsi"/>
          <w:b w:val="1"/>
          <w:sz w:val="24"/>
        </w:rPr>
        <w:t>月</w:t>
      </w:r>
    </w:p>
    <w:p>
      <w:pPr>
        <w:pStyle w:val="0"/>
        <w:spacing w:line="600" w:lineRule="exact"/>
        <w:ind w:left="4599" w:leftChars="450" w:hanging="3654" w:hangingChars="650"/>
        <w:jc w:val="left"/>
        <w:rPr>
          <w:rFonts w:hint="default"/>
          <w:sz w:val="28"/>
        </w:rPr>
      </w:pPr>
      <w:r>
        <w:rPr>
          <w:rFonts w:hint="default" w:ascii="Bookman Old Style" w:hAnsi="Bookman Old Style"/>
          <w:b w:val="1"/>
          <w:sz w:val="56"/>
          <w:u w:val="single" w:color="auto"/>
        </w:rPr>
        <w:t>Informativo</w:t>
      </w:r>
      <w:r>
        <w:rPr>
          <w:rFonts w:hint="default"/>
          <w:sz w:val="48"/>
        </w:rPr>
        <w:t xml:space="preserve"> </w:t>
      </w:r>
      <w:r>
        <w:rPr>
          <w:rFonts w:hint="default"/>
          <w:sz w:val="28"/>
        </w:rPr>
        <w:t xml:space="preserve">     </w:t>
      </w:r>
      <w:r>
        <w:rPr>
          <w:rFonts w:hint="eastAsia"/>
          <w:sz w:val="28"/>
        </w:rPr>
        <w:t>　　</w:t>
      </w:r>
      <w:r>
        <w:rPr>
          <w:rFonts w:hint="eastAsia"/>
          <w:sz w:val="28"/>
        </w:rPr>
        <w:t xml:space="preserve">       </w:t>
      </w:r>
      <w:r>
        <w:rPr>
          <w:rFonts w:hint="default" w:ascii="Bookman Old Style" w:hAnsi="Bookman Old Style"/>
          <w:sz w:val="36"/>
        </w:rPr>
        <w:t>Novembro de 2025</w:t>
      </w:r>
      <w:r>
        <w:rPr>
          <w:rFonts w:hint="default" w:ascii="Bookman Old Style" w:hAnsi="Bookman Old Style"/>
          <w:sz w:val="28"/>
        </w:rPr>
        <w:t xml:space="preserve"> </w:t>
      </w:r>
      <w:r>
        <w:rPr>
          <w:rFonts w:hint="default"/>
          <w:sz w:val="28"/>
        </w:rPr>
        <w:t xml:space="preserve">    </w:t>
      </w:r>
      <w:r>
        <w:rPr>
          <w:rFonts w:hint="eastAsia"/>
          <w:sz w:val="56"/>
        </w:rPr>
        <w:t>　　　　　　　　　　　</w:t>
      </w:r>
      <w:r>
        <w:rPr>
          <w:rFonts w:hint="default"/>
          <w:sz w:val="56"/>
        </w:rPr>
        <w:t xml:space="preserve"> </w:t>
      </w:r>
    </w:p>
    <w:p>
      <w:pPr>
        <w:pStyle w:val="0"/>
        <w:spacing w:line="300" w:lineRule="exact"/>
        <w:jc w:val="center"/>
        <w:rPr>
          <w:rFonts w:hint="default"/>
          <w:b w:val="1"/>
          <w:sz w:val="24"/>
        </w:rPr>
      </w:pPr>
      <w:r>
        <w:rPr>
          <w:rFonts w:hint="eastAsia"/>
        </w:rPr>
        <w:drawing>
          <wp:anchor distT="0" distB="0" distL="114300" distR="114300" simplePos="0" relativeHeight="5" behindDoc="0" locked="0" layoutInCell="1" hidden="0" allowOverlap="1">
            <wp:simplePos x="0" y="0"/>
            <wp:positionH relativeFrom="column">
              <wp:posOffset>5438775</wp:posOffset>
            </wp:positionH>
            <wp:positionV relativeFrom="paragraph">
              <wp:posOffset>75565</wp:posOffset>
            </wp:positionV>
            <wp:extent cx="1352550" cy="1162050"/>
            <wp:effectExtent l="0" t="0" r="0" b="0"/>
            <wp:wrapSquare wrapText="bothSides"/>
            <wp:docPr id="102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Bookman Old Style" w:hAnsi="Bookman Old Style"/>
          <w:b w:val="1"/>
          <w:sz w:val="24"/>
        </w:rPr>
        <w:t xml:space="preserve">     Prefeitura de Minowa</w:t>
      </w:r>
      <w:r>
        <w:rPr>
          <w:rFonts w:hint="default"/>
          <w:b w:val="1"/>
          <w:sz w:val="24"/>
        </w:rPr>
        <w:t xml:space="preserve">  </w:t>
      </w:r>
      <w:r>
        <w:rPr>
          <w:rFonts w:hint="eastAsia"/>
          <w:b w:val="1"/>
          <w:sz w:val="24"/>
        </w:rPr>
        <w:t>箕輪町役場</w:t>
      </w:r>
    </w:p>
    <w:p>
      <w:pPr>
        <w:pStyle w:val="0"/>
        <w:spacing w:line="300" w:lineRule="exact"/>
        <w:jc w:val="center"/>
        <w:rPr>
          <w:rFonts w:hint="default" w:ascii="Bookman Old Style" w:hAnsi="Bookman Old Style"/>
          <w:b w:val="1"/>
          <w:sz w:val="22"/>
        </w:rPr>
      </w:pPr>
      <w:r>
        <w:rPr>
          <w:rFonts w:hint="default" w:ascii="Bookman Old Style" w:hAnsi="Bookman Old Style"/>
          <w:b w:val="1"/>
          <w:sz w:val="22"/>
        </w:rPr>
        <w:t>O informativo é publicado mensalmente pela prefeitura de Minowa.</w:t>
      </w:r>
    </w:p>
    <w:p>
      <w:pPr>
        <w:pStyle w:val="0"/>
        <w:spacing w:line="240" w:lineRule="exact"/>
        <w:jc w:val="center"/>
        <w:rPr>
          <w:rFonts w:hint="default"/>
        </w:rPr>
      </w:pPr>
      <w:r>
        <w:rPr>
          <w:rFonts w:hint="default" w:asciiTheme="majorHAnsi" w:hAnsiTheme="majorHAnsi"/>
        </w:rPr>
        <w:t>〒</w:t>
      </w:r>
      <w:r>
        <w:rPr>
          <w:rFonts w:hint="default" w:asciiTheme="majorHAnsi" w:hAnsiTheme="majorHAnsi"/>
        </w:rPr>
        <w:t>399-4695</w:t>
      </w:r>
      <w:r>
        <w:rPr>
          <w:rFonts w:hint="default" w:asciiTheme="majorHAnsi" w:hAnsiTheme="majorHAnsi"/>
        </w:rPr>
        <w:t>　</w:t>
      </w:r>
      <w:r>
        <w:rPr>
          <w:rFonts w:hint="default"/>
        </w:rPr>
        <w:t xml:space="preserve"> </w:t>
      </w:r>
      <w:r>
        <w:rPr>
          <w:rFonts w:hint="default" w:asciiTheme="majorHAnsi" w:hAnsiTheme="majorHAnsi"/>
        </w:rPr>
        <w:t>Nagano-ken.Kamiina-gun. Minowa-machi. Oaza Naka Minowa ,10298.</w:t>
      </w:r>
    </w:p>
    <w:p>
      <w:pPr>
        <w:pStyle w:val="0"/>
        <w:spacing w:line="240" w:lineRule="exact"/>
        <w:jc w:val="center"/>
        <w:rPr>
          <w:rFonts w:hint="default" w:asciiTheme="majorHAnsi" w:hAnsiTheme="majorHAnsi"/>
        </w:rPr>
      </w:pPr>
      <w:r>
        <w:rPr>
          <w:rFonts w:hint="default" w:asciiTheme="majorHAnsi" w:hAnsiTheme="majorHAnsi"/>
        </w:rPr>
        <w:t xml:space="preserve">399-4695 </w:t>
      </w:r>
      <w:r>
        <w:rPr>
          <w:rFonts w:hint="default" w:asciiTheme="majorHAnsi" w:hAnsiTheme="majorHAnsi"/>
        </w:rPr>
        <w:t>長野県上伊那郡箕輪町大字中箕輪</w:t>
      </w:r>
      <w:r>
        <w:rPr>
          <w:rFonts w:hint="default" w:asciiTheme="majorHAnsi" w:hAnsiTheme="majorHAnsi"/>
        </w:rPr>
        <w:t>,10298</w:t>
      </w:r>
      <w:r>
        <w:rPr>
          <w:rFonts w:hint="eastAsia" w:asciiTheme="majorHAnsi" w:hAnsiTheme="majorHAnsi"/>
        </w:rPr>
        <w:t>。</w:t>
      </w:r>
      <w:r>
        <w:rPr>
          <w:rFonts w:hint="default" w:asciiTheme="majorHAnsi" w:hAnsiTheme="majorHAnsi"/>
        </w:rPr>
        <w:t>TEL:0265-79-3111</w:t>
      </w:r>
    </w:p>
    <w:p>
      <w:pPr>
        <w:pStyle w:val="0"/>
        <w:spacing w:line="240" w:lineRule="exact"/>
        <w:jc w:val="center"/>
        <w:rPr>
          <w:rFonts w:hint="default" w:asciiTheme="majorHAnsi" w:hAnsiTheme="majorHAnsi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5" behindDoc="0" locked="0" layoutInCell="1" hidden="0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104775</wp:posOffset>
                </wp:positionV>
                <wp:extent cx="4448175" cy="476250"/>
                <wp:effectExtent l="0" t="0" r="635" b="635"/>
                <wp:wrapNone/>
                <wp:docPr id="1029" name="テキスト ボックス 7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70"/>
                      <wps:cNvSpPr txBox="1"/>
                      <wps:spPr>
                        <a:xfrm>
                          <a:off x="0" y="0"/>
                          <a:ext cx="44481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560" w:lineRule="exact"/>
                              <w:ind w:firstLine="2209" w:firstLineChars="550"/>
                              <w:jc w:val="left"/>
                              <w:rPr>
                                <w:rFonts w:hint="default" w:asciiTheme="majorHAnsi" w:hAnsiTheme="majorHAnsi" w:eastAsiaTheme="minorEastAsia"/>
                                <w:b w:val="1"/>
                                <w:sz w:val="40"/>
                              </w:rPr>
                            </w:pPr>
                            <w:r>
                              <w:rPr>
                                <w:rFonts w:hint="default" w:asciiTheme="majorHAnsi" w:hAnsiTheme="majorHAnsi" w:eastAsiaTheme="minorEastAsia"/>
                                <w:b w:val="1"/>
                                <w:sz w:val="40"/>
                              </w:rPr>
                              <w:t>¨A estação fria chegou ! ¨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0" style="z-index:15;height:37.5pt;mso-wrap-distance-left:9pt;width:350.25pt;mso-wrap-distance-top:0pt;mso-position-horizontal-relative:text;position:absolute;margin-top:8.25pt;margin-left:59.25pt;mso-position-vertical-relative:text;mso-wrap-distance-bottom:0pt;mso-wrap-distance-right:9pt;v-text-anchor:top;" o:spid="_x0000_s1029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560" w:lineRule="exact"/>
                        <w:ind w:firstLine="2209" w:firstLineChars="550"/>
                        <w:jc w:val="left"/>
                        <w:rPr>
                          <w:rFonts w:hint="default" w:asciiTheme="majorHAnsi" w:hAnsiTheme="majorHAnsi" w:eastAsiaTheme="minorEastAsia"/>
                          <w:b w:val="1"/>
                          <w:sz w:val="40"/>
                        </w:rPr>
                      </w:pPr>
                      <w:r>
                        <w:rPr>
                          <w:rFonts w:hint="default" w:asciiTheme="majorHAnsi" w:hAnsiTheme="majorHAnsi" w:eastAsiaTheme="minorEastAsia"/>
                          <w:b w:val="1"/>
                          <w:sz w:val="40"/>
                        </w:rPr>
                        <w:t>¨A estação fria chegou ! ¨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2" behindDoc="0" locked="0" layoutInCell="1" hidden="0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142875</wp:posOffset>
                </wp:positionV>
                <wp:extent cx="3448050" cy="438150"/>
                <wp:effectExtent l="635" t="635" r="29845" b="10795"/>
                <wp:wrapNone/>
                <wp:docPr id="1030" name="正方形/長方形 44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正方形/長方形 44"/>
                      <wps:cNvSpPr/>
                      <wps:spPr>
                        <a:xfrm>
                          <a:off x="0" y="0"/>
                          <a:ext cx="3448050" cy="438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44" style="z-index:12;height:34.5pt;mso-wrap-distance-left:9pt;width:271.5pt;mso-wrap-distance-top:0pt;mso-position-horizontal-relative:text;position:absolute;margin-top:11.25pt;margin-left:146.25pt;mso-position-vertical-relative:text;mso-wrap-distance-bottom:0pt;mso-wrap-distance-right:9pt;" o:spid="_x0000_s1030" o:allowincell="t" o:allowoverlap="t" filled="t" fillcolor="#fcd6b6 [1305]" stroked="t" strokecolor="#f79646" strokeweight="2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spacing w:line="120" w:lineRule="exact"/>
        <w:rPr>
          <w:rFonts w:hint="default" w:asciiTheme="majorHAnsi" w:hAnsiTheme="majorHAnsi"/>
        </w:rPr>
      </w:pPr>
      <w:r>
        <w:rPr>
          <w:rFonts w:hint="default"/>
        </w:rPr>
        <w:drawing>
          <wp:anchor distT="0" distB="0" distL="114300" distR="114300" simplePos="0" relativeHeight="3" behindDoc="0" locked="0" layoutInCell="1" hidden="0" allowOverlap="1">
            <wp:simplePos x="0" y="0"/>
            <wp:positionH relativeFrom="column">
              <wp:posOffset>-38100</wp:posOffset>
            </wp:positionH>
            <wp:positionV relativeFrom="paragraph">
              <wp:posOffset>76200</wp:posOffset>
            </wp:positionV>
            <wp:extent cx="1695450" cy="1152525"/>
            <wp:effectExtent l="0" t="0" r="0" b="0"/>
            <wp:wrapSquare wrapText="bothSides"/>
            <wp:docPr id="103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オブジェクト 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column">
                  <wp:posOffset>-2600325</wp:posOffset>
                </wp:positionH>
                <wp:positionV relativeFrom="paragraph">
                  <wp:posOffset>6350</wp:posOffset>
                </wp:positionV>
                <wp:extent cx="257175" cy="171450"/>
                <wp:effectExtent l="0" t="0" r="635" b="635"/>
                <wp:wrapNone/>
                <wp:docPr id="1032" name="右矢印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右矢印 2"/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" style="z-index:6;height:13.5pt;mso-wrap-distance-left:9pt;width:20.25pt;mso-wrap-distance-top:0pt;mso-position-horizontal-relative:text;position:absolute;margin-top:0.5pt;margin-left:-204.75pt;mso-position-vertical-relative:text;mso-wrap-distance-bottom:0pt;mso-wrap-distance-right:9pt;" o:spid="_x0000_s1032" o:allowincell="t" o:allowoverlap="t" filled="t" fillcolor="#000000" stroked="f" strokeweight="2pt" o:spt="13" type="#_x0000_t13" adj="10800,5400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ind w:firstLine="2209" w:firstLineChars="550"/>
        <w:rPr>
          <w:rFonts w:hint="default" w:asciiTheme="majorHAnsi" w:hAnsiTheme="majorHAnsi" w:eastAsiaTheme="minorEastAsia"/>
          <w:b w:val="1"/>
          <w:sz w:val="40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0" behindDoc="0" locked="0" layoutInCell="1" hidden="0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57150</wp:posOffset>
                </wp:positionV>
                <wp:extent cx="914400" cy="352425"/>
                <wp:effectExtent l="0" t="0" r="635" b="635"/>
                <wp:wrapNone/>
                <wp:docPr id="1033" name="テキスト ボックス 73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73"/>
                      <wps:cNvSpPr txBox="1"/>
                      <wps:spPr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Bookman Old Style" w:hAnsi="Bookman Old Style"/>
                                <w:sz w:val="20"/>
                              </w:rPr>
                            </w:pPr>
                            <w:r>
                              <w:rPr>
                                <w:rFonts w:hint="default" w:ascii="Bookman Old Style" w:hAnsi="Bookman Old Style"/>
                                <w:sz w:val="20"/>
                              </w:rPr>
                              <w:t>November</w:t>
                            </w:r>
                          </w:p>
                        </w:txbxContent>
                      </wps:txbx>
                      <wps:bodyPr rot="0" vertOverflow="overflow" horzOverflow="overflow" wrap="non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3" style="z-index:40;height:27.75pt;mso-wrap-distance-left:9pt;width:72pt;mso-wrap-distance-top:0pt;mso-position-horizontal-relative:text;position:absolute;margin-top:4.5pt;margin-left:310.5pt;mso-position-vertical-relative:text;mso-wrap-distance-bottom:0pt;mso-wrap-distance-right:9pt;v-text-anchor:top;mso-wrap-style:none;" o:spid="_x0000_s1033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Bookman Old Style" w:hAnsi="Bookman Old Style"/>
                          <w:sz w:val="20"/>
                        </w:rPr>
                      </w:pPr>
                      <w:r>
                        <w:rPr>
                          <w:rFonts w:hint="default" w:ascii="Bookman Old Style" w:hAnsi="Bookman Old Style"/>
                          <w:sz w:val="20"/>
                        </w:rPr>
                        <w:t>November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3" behindDoc="0" locked="0" layoutInCell="1" hidden="0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450850</wp:posOffset>
                </wp:positionV>
                <wp:extent cx="4036695" cy="539115"/>
                <wp:effectExtent l="0" t="0" r="635" b="635"/>
                <wp:wrapSquare wrapText="bothSides"/>
                <wp:docPr id="103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オブジェクト 0"/>
                      <wps:cNvSpPr txBox="1"/>
                      <wps:spPr>
                        <a:xfrm>
                          <a:off x="0" y="0"/>
                          <a:ext cx="4036695" cy="53911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40" w:lineRule="exact"/>
                              <w:jc w:val="center"/>
                              <w:rPr>
                                <w:rFonts w:hint="eastAsia" w:ascii="Segoe UI" w:hAnsi="Segoe UI" w:eastAsia="游ゴシック Light"/>
                                <w:b w:val="1"/>
                                <w:color w:val="E46C0A" w:themeColor="accent6" w:themeShade="C0"/>
                                <w:sz w:val="32"/>
                                <w14:glow w14:rad="0">
                                  <w14:srgbClr w14:val="000000"/>
                                </w14:glow>
                                <w14:shadow w14:blurRad="63500" w14:dist="50800" w14:dir="13500000" w14:sx="0" w14:sy="0" w14:kx="0" w14:ky="0" w14:algn="none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3175" w14:cap="flat" w14:cmpd="sng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accent6">
                                      <w14:lumMod w14:val="74000"/>
                                    </w14:schemeClr>
                                  </w14:solidFill>
                                </w14:textFill>
                                <w14:props3d w14:extrusionH="0" w14:contourW="0" w14:prstMaterial="none"/>
                              </w:rPr>
                            </w:pPr>
                            <w:r>
                              <w:rPr>
                                <w:rFonts w:hint="eastAsia" w:ascii="Segoe UI" w:hAnsi="Segoe UI" w:eastAsia="游ゴシック Light"/>
                                <w:b w:val="1"/>
                                <w:color w:val="E46C0A" w:themeColor="accent6" w:themeShade="C0"/>
                                <w:sz w:val="32"/>
                                <w14:glow w14:rad="0">
                                  <w14:srgbClr w14:val="000000"/>
                                </w14:glow>
                                <w14:shadow w14:blurRad="63500" w14:dist="50800" w14:dir="13500000" w14:sx="0" w14:sy="0" w14:kx="0" w14:ky="0" w14:algn="none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3175" w14:cap="flat" w14:cmpd="sng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accent6">
                                      <w14:lumMod w14:val="74000"/>
                                    </w14:schemeClr>
                                  </w14:solidFill>
                                </w14:textFill>
                                <w14:props3d w14:extrusionH="0" w14:contourW="0" w14:prstMaterial="none"/>
                              </w:rPr>
                              <w:t>～</w:t>
                            </w:r>
                            <w:r>
                              <w:rPr>
                                <w:rFonts w:hint="default" w:ascii="Segoe UI" w:hAnsi="Segoe UI" w:eastAsia="游ゴシック Light"/>
                                <w:b w:val="1"/>
                                <w:color w:val="E46C0A" w:themeColor="accent6" w:themeShade="C0"/>
                                <w:sz w:val="32"/>
                                <w14:glow w14:rad="0">
                                  <w14:srgbClr w14:val="000000"/>
                                </w14:glow>
                                <w14:shadow w14:blurRad="63500" w14:dist="50800" w14:dir="13500000" w14:sx="0" w14:sy="0" w14:kx="0" w14:ky="0" w14:algn="none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3175" w14:cap="flat" w14:cmpd="sng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accent6">
                                      <w14:lumMod w14:val="74000"/>
                                    </w14:schemeClr>
                                  </w14:solidFill>
                                </w14:textFill>
                                <w14:props3d w14:extrusionH="0" w14:contourW="0" w14:prstMaterial="none"/>
                              </w:rPr>
                              <w:t>Vamos tomar as medidas adequadas</w:t>
                            </w:r>
                          </w:p>
                          <w:p>
                            <w:pPr>
                              <w:pStyle w:val="0"/>
                              <w:spacing w:line="340" w:lineRule="exact"/>
                              <w:jc w:val="center"/>
                              <w:rPr>
                                <w:rFonts w:hint="eastAsia"/>
                                <w:b w:val="1"/>
                                <w:color w:val="E46C0A" w:themeColor="accent6" w:themeShade="C0"/>
                                <w14:glow w14:rad="0">
                                  <w14:srgbClr w14:val="000000"/>
                                </w14:glow>
                                <w14:shadow w14:blurRad="63500" w14:dist="50800" w14:dir="13500000" w14:sx="0" w14:sy="0" w14:kx="0" w14:ky="0" w14:algn="none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3175" w14:cap="flat" w14:cmpd="sng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accent6">
                                      <w14:lumMod w14:val="74000"/>
                                    </w14:schemeClr>
                                  </w14:solidFill>
                                </w14:textFill>
                                <w14:props3d w14:extrusionH="0" w14:contourW="0" w14:prstMaterial="none"/>
                              </w:rPr>
                            </w:pPr>
                            <w:r>
                              <w:rPr>
                                <w:rFonts w:hint="default" w:ascii="Segoe UI" w:hAnsi="Segoe UI" w:eastAsia="游ゴシック Light"/>
                                <w:b w:val="1"/>
                                <w:color w:val="E46C0A" w:themeColor="accent6" w:themeShade="C0"/>
                                <w:sz w:val="32"/>
                                <w14:glow w14:rad="0">
                                  <w14:srgbClr w14:val="000000"/>
                                </w14:glow>
                                <w14:shadow w14:blurRad="63500" w14:dist="50800" w14:dir="13500000" w14:sx="0" w14:sy="0" w14:kx="0" w14:ky="0" w14:algn="none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3175" w14:cap="flat" w14:cmpd="sng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accent6">
                                      <w14:lumMod w14:val="74000"/>
                                    </w14:schemeClr>
                                  </w14:solidFill>
                                </w14:textFill>
                                <w14:props3d w14:extrusionH="0" w14:contourW="0" w14:prstMaterial="none"/>
                              </w:rPr>
                              <w:t>contra as infecções</w:t>
                            </w:r>
                            <w:r>
                              <w:rPr>
                                <w:rFonts w:hint="eastAsia" w:ascii="Segoe UI" w:hAnsi="Segoe UI" w:eastAsia="游ゴシック Light"/>
                                <w:b w:val="1"/>
                                <w:color w:val="E46C0A" w:themeColor="accent6" w:themeShade="C0"/>
                                <w:sz w:val="32"/>
                                <w14:glow w14:rad="0">
                                  <w14:srgbClr w14:val="000000"/>
                                </w14:glow>
                                <w14:shadow w14:blurRad="63500" w14:dist="50800" w14:dir="13500000" w14:sx="0" w14:sy="0" w14:kx="0" w14:ky="0" w14:algn="none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3175" w14:cap="flat" w14:cmpd="sng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accent6">
                                      <w14:lumMod w14:val="74000"/>
                                    </w14:schemeClr>
                                  </w14:solidFill>
                                </w14:textFill>
                                <w14:props3d w14:extrusionH="0" w14:contourW="0" w14:prstMaterial="none"/>
                              </w:rPr>
                              <w:t>～</w:t>
                            </w:r>
                          </w:p>
                        </w:txbxContent>
                      </wps:txbx>
                      <wps:bodyPr vertOverflow="overflow" horzOverflow="overflow" wrap="square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z-index:53;height:42.45pt;mso-wrap-distance-left:16pt;width:317.85000000000002pt;margin-left:-9pt;mso-wrap-distance-right:16pt;mso-wrap-mode:square;mso-wrap-distance-top:0pt;mso-position-horizontal-relative:text;position:absolute;mso-position-vertical-relative:text;margin-top:35.5pt;mso-wrap-distance-bottom:0pt;" o:spid="_x0000_s1034" o:allowincell="t" o:allowoverlap="t" filled="f" stroked="f" strokeweight="0.5pt" o:spt="202" type="#_x0000_t202">
                <v:fill/>
                <v:stroke linestyle="single"/>
                <v:textbox style="layout-flow:horizontal;">
                  <w:txbxContent>
                    <w:p>
                      <w:pPr>
                        <w:pStyle w:val="0"/>
                        <w:spacing w:line="340" w:lineRule="exact"/>
                        <w:jc w:val="center"/>
                        <w:rPr>
                          <w:rFonts w:hint="eastAsia" w:ascii="Segoe UI" w:hAnsi="Segoe UI" w:eastAsia="游ゴシック Light"/>
                          <w:b w:val="1"/>
                          <w:color w:val="E46C0A" w:themeColor="accent6" w:themeShade="C0"/>
                          <w:sz w:val="32"/>
                          <w14:glow w14:rad="0">
                            <w14:srgbClr w14:val="000000"/>
                          </w14:glow>
                          <w14:shadow w14:blurRad="63500" w14:dist="50800" w14:dir="13500000" w14:sx="0" w14:sy="0" w14:kx="0" w14:ky="0" w14:algn="none">
                            <w14:schemeClr w14:val="accent6">
                              <w14:lumMod w14:val="50000"/>
                            </w14:schemeClr>
                          </w14:shadow>
                          <w14:textOutline w14:w="3175" w14:cap="flat" w14:cmpd="sng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accent6">
                                <w14:lumMod w14:val="74000"/>
                              </w14:schemeClr>
                            </w14:solidFill>
                          </w14:textFill>
                          <w14:props3d w14:extrusionH="0" w14:contourW="0" w14:prstMaterial="none"/>
                        </w:rPr>
                      </w:pPr>
                      <w:r>
                        <w:rPr>
                          <w:rFonts w:hint="eastAsia" w:ascii="Segoe UI" w:hAnsi="Segoe UI" w:eastAsia="游ゴシック Light"/>
                          <w:b w:val="1"/>
                          <w:color w:val="E46C0A" w:themeColor="accent6" w:themeShade="C0"/>
                          <w:sz w:val="32"/>
                          <w14:glow w14:rad="0">
                            <w14:srgbClr w14:val="000000"/>
                          </w14:glow>
                          <w14:shadow w14:blurRad="63500" w14:dist="50800" w14:dir="13500000" w14:sx="0" w14:sy="0" w14:kx="0" w14:ky="0" w14:algn="none">
                            <w14:schemeClr w14:val="accent6">
                              <w14:lumMod w14:val="50000"/>
                            </w14:schemeClr>
                          </w14:shadow>
                          <w14:textOutline w14:w="3175" w14:cap="flat" w14:cmpd="sng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accent6">
                                <w14:lumMod w14:val="74000"/>
                              </w14:schemeClr>
                            </w14:solidFill>
                          </w14:textFill>
                          <w14:props3d w14:extrusionH="0" w14:contourW="0" w14:prstMaterial="none"/>
                        </w:rPr>
                        <w:t>～</w:t>
                      </w:r>
                      <w:r>
                        <w:rPr>
                          <w:rFonts w:hint="default" w:ascii="Segoe UI" w:hAnsi="Segoe UI" w:eastAsia="游ゴシック Light"/>
                          <w:b w:val="1"/>
                          <w:color w:val="E46C0A" w:themeColor="accent6" w:themeShade="C0"/>
                          <w:sz w:val="32"/>
                          <w14:glow w14:rad="0">
                            <w14:srgbClr w14:val="000000"/>
                          </w14:glow>
                          <w14:shadow w14:blurRad="63500" w14:dist="50800" w14:dir="13500000" w14:sx="0" w14:sy="0" w14:kx="0" w14:ky="0" w14:algn="none">
                            <w14:schemeClr w14:val="accent6">
                              <w14:lumMod w14:val="50000"/>
                            </w14:schemeClr>
                          </w14:shadow>
                          <w14:textOutline w14:w="3175" w14:cap="flat" w14:cmpd="sng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accent6">
                                <w14:lumMod w14:val="74000"/>
                              </w14:schemeClr>
                            </w14:solidFill>
                          </w14:textFill>
                          <w14:props3d w14:extrusionH="0" w14:contourW="0" w14:prstMaterial="none"/>
                        </w:rPr>
                        <w:t>Vamos tomar as medidas adequadas</w:t>
                      </w:r>
                    </w:p>
                    <w:p>
                      <w:pPr>
                        <w:pStyle w:val="0"/>
                        <w:spacing w:line="340" w:lineRule="exact"/>
                        <w:jc w:val="center"/>
                        <w:rPr>
                          <w:rFonts w:hint="eastAsia"/>
                          <w:b w:val="1"/>
                          <w:color w:val="E46C0A" w:themeColor="accent6" w:themeShade="C0"/>
                          <w14:glow w14:rad="0">
                            <w14:srgbClr w14:val="000000"/>
                          </w14:glow>
                          <w14:shadow w14:blurRad="63500" w14:dist="50800" w14:dir="13500000" w14:sx="0" w14:sy="0" w14:kx="0" w14:ky="0" w14:algn="none">
                            <w14:schemeClr w14:val="accent6">
                              <w14:lumMod w14:val="50000"/>
                            </w14:schemeClr>
                          </w14:shadow>
                          <w14:textOutline w14:w="3175" w14:cap="flat" w14:cmpd="sng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accent6">
                                <w14:lumMod w14:val="74000"/>
                              </w14:schemeClr>
                            </w14:solidFill>
                          </w14:textFill>
                          <w14:props3d w14:extrusionH="0" w14:contourW="0" w14:prstMaterial="none"/>
                        </w:rPr>
                      </w:pPr>
                      <w:r>
                        <w:rPr>
                          <w:rFonts w:hint="default" w:ascii="Segoe UI" w:hAnsi="Segoe UI" w:eastAsia="游ゴシック Light"/>
                          <w:b w:val="1"/>
                          <w:color w:val="E46C0A" w:themeColor="accent6" w:themeShade="C0"/>
                          <w:sz w:val="32"/>
                          <w14:glow w14:rad="0">
                            <w14:srgbClr w14:val="000000"/>
                          </w14:glow>
                          <w14:shadow w14:blurRad="63500" w14:dist="50800" w14:dir="13500000" w14:sx="0" w14:sy="0" w14:kx="0" w14:ky="0" w14:algn="none">
                            <w14:schemeClr w14:val="accent6">
                              <w14:lumMod w14:val="50000"/>
                            </w14:schemeClr>
                          </w14:shadow>
                          <w14:textOutline w14:w="3175" w14:cap="flat" w14:cmpd="sng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accent6">
                                <w14:lumMod w14:val="74000"/>
                              </w14:schemeClr>
                            </w14:solidFill>
                          </w14:textFill>
                          <w14:props3d w14:extrusionH="0" w14:contourW="0" w14:prstMaterial="none"/>
                        </w:rPr>
                        <w:t>contra as infecções</w:t>
                      </w:r>
                      <w:r>
                        <w:rPr>
                          <w:rFonts w:hint="eastAsia" w:ascii="Segoe UI" w:hAnsi="Segoe UI" w:eastAsia="游ゴシック Light"/>
                          <w:b w:val="1"/>
                          <w:color w:val="E46C0A" w:themeColor="accent6" w:themeShade="C0"/>
                          <w:sz w:val="32"/>
                          <w14:glow w14:rad="0">
                            <w14:srgbClr w14:val="000000"/>
                          </w14:glow>
                          <w14:shadow w14:blurRad="63500" w14:dist="50800" w14:dir="13500000" w14:sx="0" w14:sy="0" w14:kx="0" w14:ky="0" w14:algn="none">
                            <w14:schemeClr w14:val="accent6">
                              <w14:lumMod w14:val="50000"/>
                            </w14:schemeClr>
                          </w14:shadow>
                          <w14:textOutline w14:w="3175" w14:cap="flat" w14:cmpd="sng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accent6">
                                <w14:lumMod w14:val="74000"/>
                              </w14:schemeClr>
                            </w14:solidFill>
                          </w14:textFill>
                          <w14:props3d w14:extrusionH="0" w14:contourW="0" w14:prstMaterial="none"/>
                        </w:rPr>
                        <w:t>～</w:t>
                      </w:r>
                    </w:p>
                  </w:txbxContent>
                </v:textbox>
                <v:imagedata o:title=""/>
                <w10:wrap type="square" side="both" anchorx="text" anchory="text"/>
              </v:shape>
            </w:pict>
          </mc:Fallback>
        </mc:AlternateContent>
      </w:r>
    </w:p>
    <w:p>
      <w:pPr>
        <w:pStyle w:val="0"/>
        <w:spacing w:line="120" w:lineRule="exact"/>
        <w:rPr>
          <w:rFonts w:hint="default" w:asciiTheme="majorHAnsi" w:hAnsiTheme="majorHAnsi" w:eastAsiaTheme="minorEastAsia"/>
          <w:b w:val="1"/>
          <w:spacing w:val="-6"/>
          <w:sz w:val="26"/>
        </w:rPr>
      </w:pPr>
    </w:p>
    <w:p>
      <w:pPr>
        <w:pStyle w:val="0"/>
        <w:spacing w:line="280" w:lineRule="exact"/>
        <w:ind w:firstLine="2160" w:firstLineChars="900"/>
        <w:rPr>
          <w:rFonts w:hint="eastAsia" w:ascii="Segoe UI" w:hAnsi="Segoe UI" w:eastAsiaTheme="minorEastAsia"/>
          <w:b w:val="1"/>
          <w:spacing w:val="-6"/>
          <w:sz w:val="26"/>
        </w:rPr>
      </w:pPr>
      <w:r>
        <w:rPr>
          <w:rFonts w:hint="default" w:ascii="Segoe UI" w:hAnsi="Segoe UI" w:eastAsiaTheme="minorEastAsia"/>
          <w:b w:val="1"/>
          <w:spacing w:val="-10"/>
          <w:sz w:val="26"/>
        </w:rPr>
        <w:t xml:space="preserve"> </w:t>
      </w:r>
      <w:r>
        <w:rPr>
          <w:rFonts w:hint="eastAsia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3886200</wp:posOffset>
            </wp:positionH>
            <wp:positionV relativeFrom="paragraph">
              <wp:posOffset>200660</wp:posOffset>
            </wp:positionV>
            <wp:extent cx="1133475" cy="1009650"/>
            <wp:effectExtent l="0" t="0" r="0" b="0"/>
            <wp:wrapSquare wrapText="bothSides"/>
            <wp:docPr id="1035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Segoe UI" w:hAnsi="Segoe UI" w:eastAsiaTheme="minorEastAsia"/>
          <w:b w:val="1"/>
          <w:spacing w:val="-10"/>
          <w:sz w:val="26"/>
        </w:rPr>
        <w:t>O verão quente acabou e o inverno seco chegou.</w:t>
      </w:r>
    </w:p>
    <w:p>
      <w:pPr>
        <w:pStyle w:val="0"/>
        <w:spacing w:line="280" w:lineRule="exact"/>
        <w:jc w:val="center"/>
        <w:rPr>
          <w:rFonts w:hint="eastAsia" w:ascii="Segoe UI" w:hAnsi="Segoe UI" w:eastAsiaTheme="minorEastAsia"/>
          <w:b w:val="1"/>
          <w:spacing w:val="-6"/>
          <w:sz w:val="26"/>
        </w:rPr>
      </w:pPr>
      <w:r>
        <w:rPr>
          <w:rFonts w:hint="default" w:ascii="Segoe UI" w:hAnsi="Segoe UI" w:eastAsiaTheme="minorEastAsia"/>
          <w:b w:val="1"/>
          <w:spacing w:val="-6"/>
          <w:sz w:val="26"/>
        </w:rPr>
        <w:t xml:space="preserve">                 É importante tomar medidas contra doenças infecciosas, </w:t>
      </w:r>
    </w:p>
    <w:p>
      <w:pPr>
        <w:pStyle w:val="0"/>
        <w:spacing w:line="280" w:lineRule="exact"/>
        <w:jc w:val="center"/>
        <w:rPr>
          <w:rFonts w:hint="eastAsia" w:ascii="Segoe UI" w:hAnsi="Segoe UI" w:eastAsiaTheme="minorEastAsia"/>
          <w:b w:val="1"/>
          <w:spacing w:val="-6"/>
          <w:sz w:val="26"/>
        </w:rPr>
      </w:pPr>
      <w:r>
        <w:rPr>
          <w:rFonts w:hint="default" w:ascii="Segoe UI" w:hAnsi="Segoe UI" w:eastAsiaTheme="minorEastAsia"/>
          <w:b w:val="1"/>
          <w:spacing w:val="-6"/>
          <w:sz w:val="26"/>
        </w:rPr>
        <w:t xml:space="preserve">                 como a influenza, coronavírus, bem como o mycoplasma. </w:t>
      </w:r>
    </w:p>
    <w:p>
      <w:pPr>
        <w:pStyle w:val="0"/>
        <w:spacing w:line="280" w:lineRule="exact"/>
        <w:jc w:val="center"/>
        <w:rPr>
          <w:rFonts w:hint="default" w:asciiTheme="majorHAnsi" w:hAnsiTheme="majorHAnsi" w:eastAsiaTheme="minorEastAsia"/>
          <w:b w:val="1"/>
          <w:spacing w:val="-6"/>
          <w:sz w:val="26"/>
        </w:rPr>
      </w:pPr>
      <w:r>
        <w:rPr>
          <w:rFonts w:hint="default" w:ascii="Segoe UI" w:hAnsi="Segoe UI" w:eastAsiaTheme="minorEastAsia"/>
          <w:b w:val="1"/>
          <w:spacing w:val="-6"/>
          <w:sz w:val="26"/>
        </w:rPr>
        <w:t xml:space="preserve">              Verifique a etiqueta básica abaixo e previna-se:</w:t>
      </w:r>
    </w:p>
    <w:p>
      <w:pPr>
        <w:pStyle w:val="0"/>
        <w:rPr>
          <w:rFonts w:hint="default"/>
          <w:b w:val="1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8" behindDoc="0" locked="0" layoutInCell="1" hidden="0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57150</wp:posOffset>
                </wp:positionV>
                <wp:extent cx="5467350" cy="333375"/>
                <wp:effectExtent l="0" t="0" r="635" b="635"/>
                <wp:wrapNone/>
                <wp:docPr id="1036" name="テキスト ボックス 3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3"/>
                      <wps:cNvSpPr txBox="1"/>
                      <wps:spPr>
                        <a:xfrm>
                          <a:off x="0" y="0"/>
                          <a:ext cx="5467350" cy="3333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8064A2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8064A2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8064A2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rPr>
                                <w:rFonts w:hint="eastAsia" w:ascii="Segoe UI" w:hAnsi="Segoe UI"/>
                                <w:color w:val="4F81BD" w:themeColor="accent1"/>
                                <w:sz w:val="28"/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lumMod w14:val="40000"/>
                                          <w14:lumOff w14:val="60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lumMod w14:val="40000"/>
                                          <w14:lumOff w14:val="60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40000"/>
                                          <w14:lumOff w14:val="6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0" w14:scaled="false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b w:val="1"/>
                                <w:sz w:val="28"/>
                              </w:rPr>
                              <w:t>Limpe suas mãos !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style="z-index:8;height:26.25pt;mso-wrap-distance-left:9pt;width:430.5pt;mso-wrap-distance-top:0pt;mso-position-horizontal-relative:text;position:absolute;margin-top:4.5pt;margin-left:1.5pt;mso-position-vertical-relative:text;mso-wrap-distance-bottom:0pt;mso-wrap-distance-right:9pt;v-text-anchor:top;" o:spid="_x0000_s1036" o:allowincell="t" o:allowoverlap="t" filled="t" fillcolor="#ccc0da" stroked="f" strokeweight="0.5pt" o:spt="202" type="#_x0000_t202">
                <v:fill type="gradient" color2="#8469a5" colors="0 #ccc0da;65536f #8469a5;65536f #b3a3c7" angle="180" focus="100%" rotate="t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rPr>
                          <w:rFonts w:hint="eastAsia" w:ascii="Segoe UI" w:hAnsi="Segoe UI"/>
                          <w:color w:val="4F81BD" w:themeColor="accent1"/>
                          <w:sz w:val="28"/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lumMod w14:val="40000"/>
                                    <w14:lumOff w14:val="60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4">
                                    <w14:lumMod w14:val="40000"/>
                                    <w14:lumOff w14:val="60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40000"/>
                                    <w14:lumOff w14:val="60000"/>
                                    <w14:satMod w14:val="115000"/>
                                  </w14:schemeClr>
                                </w14:gs>
                              </w14:gsLst>
                              <w14:lin w14:ang="0" w14:scaled="false"/>
                            </w14:gradFill>
                          </w14:textFill>
                        </w:rPr>
                      </w:pPr>
                      <w:r>
                        <w:rPr>
                          <w:rFonts w:hint="default" w:ascii="Segoe UI" w:hAnsi="Segoe UI"/>
                          <w:b w:val="1"/>
                          <w:sz w:val="28"/>
                        </w:rPr>
                        <w:t>Limpe suas mãos !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  <w:b w:val="1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9" behindDoc="0" locked="0" layoutInCell="1" hidden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92710</wp:posOffset>
                </wp:positionV>
                <wp:extent cx="5934075" cy="314325"/>
                <wp:effectExtent l="0" t="0" r="635" b="635"/>
                <wp:wrapNone/>
                <wp:docPr id="1037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4"/>
                      <wps:cNvSpPr txBox="1"/>
                      <wps:spPr>
                        <a:xfrm>
                          <a:off x="0" y="0"/>
                          <a:ext cx="59340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ind w:firstLine="130" w:firstLineChars="50"/>
                              <w:rPr>
                                <w:rFonts w:hint="eastAsia" w:ascii="Segoe UI" w:hAnsi="Segoe UI"/>
                                <w:sz w:val="26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sz w:val="26"/>
                              </w:rPr>
                              <w:t xml:space="preserve">Lave as mãos com sabão ou desinfete com álcool desinfetante para as mãos. 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z-index:9;height:24.75pt;mso-wrap-distance-left:9pt;width:467.25pt;mso-wrap-distance-top:0pt;mso-position-horizontal-relative:text;position:absolute;margin-top:7.3pt;margin-left:0.15pt;mso-position-vertical-relative:text;mso-wrap-distance-bottom:0pt;mso-wrap-distance-right:9pt;v-text-anchor:top;" o:spid="_x0000_s1037" o:allowincell="t" o:allowoverlap="t" filled="t" fillcolor="#fffff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ind w:firstLine="130" w:firstLineChars="50"/>
                        <w:rPr>
                          <w:rFonts w:hint="eastAsia" w:ascii="Segoe UI" w:hAnsi="Segoe UI"/>
                          <w:sz w:val="26"/>
                        </w:rPr>
                      </w:pPr>
                      <w:r>
                        <w:rPr>
                          <w:rFonts w:hint="default" w:ascii="Segoe UI" w:hAnsi="Segoe UI"/>
                          <w:sz w:val="26"/>
                        </w:rPr>
                        <w:t xml:space="preserve">Lave as mãos com sabão ou desinfete com álcool desinfetante para as mãos. 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  <w:b w:val="1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8" behindDoc="0" locked="0" layoutInCell="1" hidden="0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140335</wp:posOffset>
                </wp:positionV>
                <wp:extent cx="6010275" cy="323850"/>
                <wp:effectExtent l="0" t="0" r="635" b="635"/>
                <wp:wrapNone/>
                <wp:docPr id="1038" name="テキスト ボックス 5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5"/>
                      <wps:cNvSpPr txBox="1"/>
                      <wps:spPr>
                        <a:xfrm>
                          <a:off x="0" y="0"/>
                          <a:ext cx="6010275" cy="3238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8064A2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8064A2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8064A2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 w:asciiTheme="majorHAnsi" w:hAnsiTheme="majorHAnsi"/>
                                <w:sz w:val="28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b w:val="1"/>
                                <w:sz w:val="28"/>
                              </w:rPr>
                              <w:t>Não toque !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style="z-index:28;height:25.5pt;mso-wrap-distance-left:9pt;width:473.25pt;mso-wrap-distance-top:0pt;mso-position-horizontal-relative:text;position:absolute;margin-top:11.05pt;margin-left:-2.6pt;mso-position-vertical-relative:text;mso-wrap-distance-bottom:0pt;mso-wrap-distance-right:9pt;v-text-anchor:top;" o:spid="_x0000_s1038" o:allowincell="t" o:allowoverlap="t" filled="t" fillcolor="#ccc0da" stroked="f" strokeweight="0.5pt" o:spt="202" type="#_x0000_t202">
                <v:fill type="gradient" color2="#8469a5" colors="0 #ccc0da;65536f #8469a5;65536f #b3a3c7" angle="180" focus="100%"/>
                <v:textbox style="layout-flow:horizontal;">
                  <w:txbxContent>
                    <w:p>
                      <w:pPr>
                        <w:pStyle w:val="0"/>
                        <w:spacing w:line="360" w:lineRule="exact"/>
                        <w:rPr>
                          <w:rFonts w:hint="default" w:asciiTheme="majorHAnsi" w:hAnsiTheme="majorHAnsi"/>
                          <w:sz w:val="28"/>
                        </w:rPr>
                      </w:pPr>
                      <w:r>
                        <w:rPr>
                          <w:rFonts w:hint="default" w:ascii="Segoe UI" w:hAnsi="Segoe UI"/>
                          <w:b w:val="1"/>
                          <w:sz w:val="28"/>
                        </w:rPr>
                        <w:t>Não toque !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  <w:b w:val="1"/>
        </w:rPr>
      </w:pPr>
    </w:p>
    <w:p>
      <w:pPr>
        <w:pStyle w:val="0"/>
        <w:rPr>
          <w:rFonts w:hint="default"/>
          <w:b w:val="1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4" behindDoc="0" locked="0" layoutInCell="1" hidden="0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6985</wp:posOffset>
                </wp:positionV>
                <wp:extent cx="5519420" cy="304800"/>
                <wp:effectExtent l="0" t="0" r="635" b="635"/>
                <wp:wrapNone/>
                <wp:docPr id="1039" name="テキスト ボックス 31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31"/>
                      <wps:cNvSpPr txBox="1"/>
                      <wps:spPr>
                        <a:xfrm>
                          <a:off x="0" y="0"/>
                          <a:ext cx="55194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rPr>
                                <w:rFonts w:hint="default" w:asciiTheme="majorHAnsi" w:hAnsiTheme="majorHAnsi"/>
                                <w:sz w:val="26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sz w:val="26"/>
                              </w:rPr>
                              <w:t>Não toque em seus olhos, nariz ou boca.  Tenha cuidado ao tocá-los.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" style="z-index:34;height:24pt;mso-wrap-distance-left:9pt;width:434.6pt;mso-wrap-distance-top:0pt;mso-position-horizontal-relative:text;position:absolute;margin-top:0.55000000000000004pt;margin-left:1.7pt;mso-position-vertical-relative:text;mso-wrap-distance-bottom:0pt;mso-wrap-distance-right:9pt;v-text-anchor:top;" o:spid="_x0000_s1039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rPr>
                          <w:rFonts w:hint="default" w:asciiTheme="majorHAnsi" w:hAnsiTheme="majorHAnsi"/>
                          <w:sz w:val="26"/>
                        </w:rPr>
                      </w:pPr>
                      <w:r>
                        <w:rPr>
                          <w:rFonts w:hint="default" w:ascii="Segoe UI" w:hAnsi="Segoe UI"/>
                          <w:sz w:val="26"/>
                        </w:rPr>
                        <w:t>Não toque em seus olhos, nariz ou boca.  Tenha cuidado ao tocá-los.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  <w:b w:val="1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4" behindDoc="0" locked="0" layoutInCell="1" hidden="0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83185</wp:posOffset>
                </wp:positionV>
                <wp:extent cx="6015355" cy="323850"/>
                <wp:effectExtent l="0" t="0" r="635" b="635"/>
                <wp:wrapNone/>
                <wp:docPr id="1040" name="テキスト ボックス 3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32"/>
                      <wps:cNvSpPr txBox="1"/>
                      <wps:spPr>
                        <a:xfrm>
                          <a:off x="0" y="0"/>
                          <a:ext cx="6015355" cy="3238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8064A2">
                                <a:lumMod val="40000"/>
                                <a:lumOff val="60000"/>
                              </a:srgbClr>
                            </a:gs>
                            <a:gs pos="48000">
                              <a:srgbClr val="8064A2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8064A2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380" w:lineRule="exact"/>
                              <w:rPr>
                                <w:rFonts w:hint="default" w:asciiTheme="majorHAnsi" w:hAnsiTheme="majorHAnsi"/>
                                <w:sz w:val="28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b w:val="1"/>
                                <w:sz w:val="28"/>
                              </w:rPr>
                              <w:t>Não se esqueça da sua etiqueta !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style="z-index:44;height:25.5pt;mso-wrap-distance-left:9pt;width:473.65pt;mso-wrap-distance-top:0pt;mso-position-horizontal-relative:text;position:absolute;margin-top:6.55pt;margin-left:-3pt;mso-position-vertical-relative:text;mso-wrap-distance-bottom:0pt;mso-wrap-distance-right:9pt;v-text-anchor:top;" o:spid="_x0000_s1040" o:allowincell="t" o:allowoverlap="t" filled="t" fillcolor="#ccc0da" stroked="f" strokeweight="0.5pt" o:spt="202" type="#_x0000_t202">
                <v:fill type="gradient" color2="#b3a3c7" colors="0 #ccc0da;31457f #8469a5;65536f #b3a3c7" angle="180" focus="100%" rotate="t"/>
                <v:textbox style="layout-flow:horizontal;">
                  <w:txbxContent>
                    <w:p>
                      <w:pPr>
                        <w:pStyle w:val="0"/>
                        <w:spacing w:line="380" w:lineRule="exact"/>
                        <w:rPr>
                          <w:rFonts w:hint="default" w:asciiTheme="majorHAnsi" w:hAnsiTheme="majorHAnsi"/>
                          <w:sz w:val="28"/>
                        </w:rPr>
                      </w:pPr>
                      <w:r>
                        <w:rPr>
                          <w:rFonts w:hint="default" w:ascii="Segoe UI" w:hAnsi="Segoe UI"/>
                          <w:b w:val="1"/>
                          <w:sz w:val="28"/>
                        </w:rPr>
                        <w:t>Não se esqueça da sua etiqueta !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  <w:b w:val="1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6" behindDoc="0" locked="0" layoutInCell="1" hidden="0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130810</wp:posOffset>
                </wp:positionV>
                <wp:extent cx="5885180" cy="504825"/>
                <wp:effectExtent l="0" t="0" r="635" b="635"/>
                <wp:wrapNone/>
                <wp:docPr id="1041" name="テキスト ボックス 33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33"/>
                      <wps:cNvSpPr txBox="1"/>
                      <wps:spPr>
                        <a:xfrm>
                          <a:off x="0" y="0"/>
                          <a:ext cx="588518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Theme="majorHAnsi" w:hAnsiTheme="majorHAnsi"/>
                                <w:sz w:val="26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sz w:val="26"/>
                              </w:rPr>
                              <w:t>Ao tossir cubra o nariz e a boca com a parte interna do cotovelo ou com um lenço de papel.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" style="z-index:36;height:39.75pt;mso-wrap-distance-left:9pt;width:463.4pt;mso-wrap-distance-top:0pt;mso-position-horizontal-relative:text;position:absolute;margin-top:10.3pt;margin-left:0.2pt;mso-position-vertical-relative:text;mso-wrap-distance-bottom:0pt;mso-wrap-distance-right:9pt;v-text-anchor:top;" o:spid="_x0000_s1041" o:allowincell="t" o:allowoverlap="t" filled="t" fillcolor="#fffff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rPr>
                          <w:rFonts w:hint="default" w:asciiTheme="majorHAnsi" w:hAnsiTheme="majorHAnsi"/>
                          <w:sz w:val="26"/>
                        </w:rPr>
                      </w:pPr>
                      <w:r>
                        <w:rPr>
                          <w:rFonts w:hint="default" w:ascii="Segoe UI" w:hAnsi="Segoe UI"/>
                          <w:sz w:val="26"/>
                        </w:rPr>
                        <w:t>Ao tossir cubra o nariz e a boca com a parte interna do cotovelo ou com um lenço de papel.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  <w:b w:val="1"/>
        </w:rPr>
      </w:pPr>
    </w:p>
    <w:p>
      <w:pPr>
        <w:pStyle w:val="0"/>
        <w:rPr>
          <w:rFonts w:hint="default"/>
          <w:b w:val="1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5" behindDoc="0" locked="0" layoutInCell="1" hidden="0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140335</wp:posOffset>
                </wp:positionV>
                <wp:extent cx="6015355" cy="333375"/>
                <wp:effectExtent l="0" t="0" r="635" b="635"/>
                <wp:wrapNone/>
                <wp:docPr id="1042" name="テキスト ボックス 41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41"/>
                      <wps:cNvSpPr txBox="1"/>
                      <wps:spPr>
                        <a:xfrm>
                          <a:off x="0" y="0"/>
                          <a:ext cx="6015355" cy="3333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6C5588"/>
                            </a:gs>
                            <a:gs pos="0">
                              <a:srgbClr val="8064A2">
                                <a:lumMod val="40000"/>
                                <a:lumOff val="60000"/>
                              </a:srgbClr>
                            </a:gs>
                            <a:gs pos="48000">
                              <a:srgbClr val="8064A2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8064A2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380" w:lineRule="exact"/>
                              <w:rPr>
                                <w:rFonts w:hint="eastAsia" w:ascii="Segoe UI" w:hAnsi="Segoe UI"/>
                                <w:sz w:val="28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b w:val="1"/>
                                <w:sz w:val="28"/>
                              </w:rPr>
                              <w:t>Mantenha ventilação freqüentemente !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1" style="z-index:45;height:26.25pt;mso-wrap-distance-left:9pt;width:473.65pt;mso-wrap-distance-top:0pt;mso-position-horizontal-relative:text;position:absolute;margin-top:11.05pt;margin-left:-3pt;mso-position-vertical-relative:text;mso-wrap-distance-bottom:0pt;mso-wrap-distance-right:9pt;v-text-anchor:top;" o:spid="_x0000_s1042" o:allowincell="t" o:allowoverlap="t" filled="t" fillcolor="#ccc0da" stroked="f" strokeweight="0.5pt" o:spt="202" type="#_x0000_t202">
                <v:fill type="gradient" color2="#b3a3c7" colors="0 #6c5588;0 #ccc0da;31457f #8469a5;65536f #b3a3c7" angle="180" focus="100%"/>
                <v:textbox style="layout-flow:horizontal;">
                  <w:txbxContent>
                    <w:p>
                      <w:pPr>
                        <w:pStyle w:val="0"/>
                        <w:spacing w:line="380" w:lineRule="exact"/>
                        <w:rPr>
                          <w:rFonts w:hint="eastAsia" w:ascii="Segoe UI" w:hAnsi="Segoe UI"/>
                          <w:sz w:val="28"/>
                        </w:rPr>
                      </w:pPr>
                      <w:r>
                        <w:rPr>
                          <w:rFonts w:hint="default" w:ascii="Segoe UI" w:hAnsi="Segoe UI"/>
                          <w:b w:val="1"/>
                          <w:sz w:val="28"/>
                        </w:rPr>
                        <w:t>Mantenha ventilação freqüentemente !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200" w:lineRule="exact"/>
        <w:rPr>
          <w:rFonts w:hint="default"/>
          <w:b w:val="1"/>
        </w:rPr>
      </w:pPr>
    </w:p>
    <w:p>
      <w:pPr>
        <w:pStyle w:val="0"/>
        <w:rPr>
          <w:rFonts w:hint="default"/>
          <w:b w:val="1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3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118110</wp:posOffset>
                </wp:positionV>
                <wp:extent cx="6068060" cy="342900"/>
                <wp:effectExtent l="0" t="0" r="635" b="635"/>
                <wp:wrapNone/>
                <wp:docPr id="1043" name="テキスト ボックス 1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12"/>
                      <wps:cNvSpPr txBox="1"/>
                      <wps:spPr>
                        <a:xfrm>
                          <a:off x="0" y="0"/>
                          <a:ext cx="606806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rPr>
                                <w:rFonts w:hint="default" w:asciiTheme="majorHAnsi" w:hAnsiTheme="majorHAnsi"/>
                                <w:sz w:val="26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sz w:val="26"/>
                              </w:rPr>
                              <w:t>Não se esqueça de ventilar o ambiente.  O ar seco aumenta o risco de infecção.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style="z-index:13;height:27pt;mso-wrap-distance-left:9pt;width:477.8pt;mso-wrap-distance-top:0pt;mso-position-horizontal-relative:text;position:absolute;margin-top:9.3000000000000007pt;margin-left:0pt;mso-position-vertical-relative:text;mso-wrap-distance-bottom:0pt;mso-wrap-distance-right:9pt;v-text-anchor:top;" o:spid="_x0000_s1043" o:allowincell="t" o:allowoverlap="t" filled="t" fillcolor="#fffff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rPr>
                          <w:rFonts w:hint="default" w:asciiTheme="majorHAnsi" w:hAnsiTheme="majorHAnsi"/>
                          <w:sz w:val="26"/>
                        </w:rPr>
                      </w:pPr>
                      <w:r>
                        <w:rPr>
                          <w:rFonts w:hint="default" w:ascii="Segoe UI" w:hAnsi="Segoe UI"/>
                          <w:sz w:val="26"/>
                        </w:rPr>
                        <w:t>Não se esqueça de ventilar o ambiente.  O ar seco aumenta o risco de infecção.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  <w:b w:val="1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9" behindDoc="0" locked="0" layoutInCell="1" hidden="0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156210</wp:posOffset>
                </wp:positionV>
                <wp:extent cx="6019800" cy="333375"/>
                <wp:effectExtent l="0" t="0" r="635" b="635"/>
                <wp:wrapNone/>
                <wp:docPr id="1044" name="テキスト ボックス 4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42"/>
                      <wps:cNvSpPr txBox="1"/>
                      <wps:spPr>
                        <a:xfrm>
                          <a:off x="0" y="0"/>
                          <a:ext cx="6019800" cy="3333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8064A2">
                                <a:lumMod val="40000"/>
                                <a:lumOff val="60000"/>
                              </a:srgbClr>
                            </a:gs>
                            <a:gs pos="6000">
                              <a:srgbClr val="B5A4C9"/>
                            </a:gs>
                            <a:gs pos="48000">
                              <a:srgbClr val="8064A2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8064A2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380" w:lineRule="exact"/>
                              <w:rPr>
                                <w:rFonts w:hint="default" w:asciiTheme="majorHAnsi" w:hAnsiTheme="majorHAnsi"/>
                                <w:sz w:val="28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b w:val="1"/>
                                <w:sz w:val="28"/>
                              </w:rPr>
                              <w:t>Não se sobrecarregue !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2" style="z-index:29;height:26.25pt;mso-wrap-distance-left:9pt;width:474pt;mso-wrap-distance-top:0pt;mso-position-horizontal-relative:text;position:absolute;margin-top:12.3pt;margin-left:-3.35pt;mso-position-vertical-relative:text;mso-wrap-distance-bottom:0pt;mso-wrap-distance-right:9pt;v-text-anchor:top;" o:spid="_x0000_s1044" o:allowincell="t" o:allowoverlap="t" filled="t" fillcolor="#ccc0da" stroked="f" strokeweight="0.5pt" o:spt="202" type="#_x0000_t202">
                <v:fill type="gradient" color2="#b3a3c7" colors="0 #ccc0da;3932f #b5a4c9;31457f #8469a5;65536f #b3a3c7" angle="180" focus="100%" rotate="t"/>
                <v:textbox style="layout-flow:horizontal;">
                  <w:txbxContent>
                    <w:p>
                      <w:pPr>
                        <w:pStyle w:val="0"/>
                        <w:spacing w:line="380" w:lineRule="exact"/>
                        <w:rPr>
                          <w:rFonts w:hint="default" w:asciiTheme="majorHAnsi" w:hAnsiTheme="majorHAnsi"/>
                          <w:sz w:val="28"/>
                        </w:rPr>
                      </w:pPr>
                      <w:r>
                        <w:rPr>
                          <w:rFonts w:hint="default" w:ascii="Segoe UI" w:hAnsi="Segoe UI"/>
                          <w:b w:val="1"/>
                          <w:sz w:val="28"/>
                        </w:rPr>
                        <w:t>Não se sobrecarregue !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  <w:b w:val="1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7" behindDoc="0" locked="0" layoutInCell="1" hidden="0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219710</wp:posOffset>
                </wp:positionV>
                <wp:extent cx="5939155" cy="666750"/>
                <wp:effectExtent l="0" t="0" r="635" b="635"/>
                <wp:wrapNone/>
                <wp:docPr id="1045" name="テキスト ボックス 45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45"/>
                      <wps:cNvSpPr txBox="1"/>
                      <wps:spPr>
                        <a:xfrm>
                          <a:off x="0" y="0"/>
                          <a:ext cx="593915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eastAsia" w:ascii="Segoe UI" w:hAnsi="Segoe UI"/>
                                <w:sz w:val="26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sz w:val="26"/>
                              </w:rPr>
                              <w:t xml:space="preserve">Se sentir mal, fique em casa.  Se tiver febre, tosse ou dificuldade para respirar, </w:t>
                            </w:r>
                            <w:r>
                              <w:rPr>
                                <w:rFonts w:hint="default" w:ascii="Segoe UI" w:hAnsi="Segoe UI"/>
                                <w:spacing w:val="-8"/>
                                <w:sz w:val="26"/>
                              </w:rPr>
                              <w:t>consulte um médico.  Entre em contato com a instituição médica com antecedência</w:t>
                            </w:r>
                            <w:r>
                              <w:rPr>
                                <w:rFonts w:hint="default" w:ascii="Segoe UI" w:hAnsi="Segoe UI"/>
                                <w:sz w:val="26"/>
                              </w:rPr>
                              <w:t xml:space="preserve"> antes de ir à clínica, para ter certeza que poderá ser atendido.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5" style="z-index:17;height:52.5pt;mso-wrap-distance-left:9pt;width:467.65pt;mso-wrap-distance-top:0pt;mso-position-horizontal-relative:text;position:absolute;margin-top:17.3pt;margin-left:-2.6pt;mso-position-vertical-relative:text;mso-wrap-distance-bottom:0pt;mso-wrap-distance-right:9pt;v-text-anchor:top;" o:spid="_x0000_s1045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80" w:lineRule="exact"/>
                        <w:rPr>
                          <w:rFonts w:hint="eastAsia" w:ascii="Segoe UI" w:hAnsi="Segoe UI"/>
                          <w:sz w:val="26"/>
                        </w:rPr>
                      </w:pPr>
                      <w:r>
                        <w:rPr>
                          <w:rFonts w:hint="default" w:ascii="Segoe UI" w:hAnsi="Segoe UI"/>
                          <w:sz w:val="26"/>
                        </w:rPr>
                        <w:t xml:space="preserve">Se sentir mal, fique em casa.  Se tiver febre, tosse ou dificuldade para respirar, </w:t>
                      </w:r>
                      <w:r>
                        <w:rPr>
                          <w:rFonts w:hint="default" w:ascii="Segoe UI" w:hAnsi="Segoe UI"/>
                          <w:spacing w:val="-8"/>
                          <w:sz w:val="26"/>
                        </w:rPr>
                        <w:t>consulte um médico.  Entre em contato com a instituição médica com antecedência</w:t>
                      </w:r>
                      <w:r>
                        <w:rPr>
                          <w:rFonts w:hint="default" w:ascii="Segoe UI" w:hAnsi="Segoe UI"/>
                          <w:sz w:val="26"/>
                        </w:rPr>
                        <w:t xml:space="preserve"> antes de ir à clínica, para ter certeza que poderá ser atendido.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200" w:lineRule="exact"/>
        <w:rPr>
          <w:rFonts w:hint="default"/>
          <w:b w:val="1"/>
        </w:rPr>
      </w:pPr>
    </w:p>
    <w:p>
      <w:pPr>
        <w:pStyle w:val="0"/>
        <w:rPr>
          <w:rFonts w:hint="default"/>
          <w:b w:val="1"/>
        </w:rPr>
      </w:pPr>
    </w:p>
    <w:p>
      <w:pPr>
        <w:pStyle w:val="0"/>
        <w:rPr>
          <w:rFonts w:hint="default"/>
          <w:b w:val="1"/>
        </w:rPr>
      </w:pPr>
      <w:r>
        <w:rPr>
          <w:rFonts w:hint="eastAsia"/>
        </w:rPr>
        <w:drawing>
          <wp:anchor distT="0" distB="0" distL="114300" distR="114300" simplePos="0" relativeHeight="19" behindDoc="0" locked="0" layoutInCell="1" hidden="0" allowOverlap="1">
            <wp:simplePos x="0" y="0"/>
            <wp:positionH relativeFrom="column">
              <wp:posOffset>-133350</wp:posOffset>
            </wp:positionH>
            <wp:positionV relativeFrom="paragraph">
              <wp:posOffset>197485</wp:posOffset>
            </wp:positionV>
            <wp:extent cx="1114425" cy="676275"/>
            <wp:effectExtent l="0" t="0" r="0" b="0"/>
            <wp:wrapSquare wrapText="bothSides"/>
            <wp:docPr id="1046" name="Picture 2" descr="C:\Users\xx096737\AppData\Local\Microsoft\Windows\INetCache\IE\6QC0HFD5\publicdomainq-0013215mmeaib[1]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2" descr="C:\Users\xx096737\AppData\Local\Microsoft\Windows\INetCache\IE\6QC0HFD5\publicdomainq-0013215mmeaib[1]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  <w:b w:val="1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38735</wp:posOffset>
                </wp:positionV>
                <wp:extent cx="5038725" cy="809625"/>
                <wp:effectExtent l="635" t="635" r="29845" b="10795"/>
                <wp:wrapNone/>
                <wp:docPr id="1047" name="テキスト ボックス 48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48"/>
                      <wps:cNvSpPr txBox="1"/>
                      <wps:spPr>
                        <a:xfrm>
                          <a:off x="0" y="0"/>
                          <a:ext cx="5038725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280" w:lineRule="exact"/>
                              <w:jc w:val="center"/>
                              <w:rPr>
                                <w:rFonts w:hint="default" w:asciiTheme="majorHAnsi" w:hAnsiTheme="majorHAnsi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default" w:asciiTheme="majorHAnsi" w:hAnsiTheme="majorHAnsi"/>
                                <w:b w:val="1"/>
                                <w:sz w:val="24"/>
                              </w:rPr>
                              <w:t>Chegou uma estação seca do ano.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center"/>
                              <w:rPr>
                                <w:rFonts w:hint="default" w:asciiTheme="majorHAnsi" w:hAnsiTheme="majorHAnsi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default" w:asciiTheme="majorHAnsi" w:hAnsiTheme="majorHAnsi"/>
                                <w:b w:val="1"/>
                                <w:sz w:val="24"/>
                              </w:rPr>
                              <w:t>Lembre-se ¨dos cuidados¨ básicos para medidas contra doenças infecciosas como a gripe, influenza, coronavírus e mycoplasma.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jc w:val="center"/>
                              <w:rPr>
                                <w:rFonts w:hint="default" w:asciiTheme="majorHAnsi" w:hAnsiTheme="majorHAnsi"/>
                                <w:b w:val="1"/>
                                <w:sz w:val="26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hint="default" w:asciiTheme="majorHAnsi" w:hAnsiTheme="majorHAnsi"/>
                                <w:b w:val="1"/>
                                <w:sz w:val="26"/>
                                <w:shd w:val="clear" w:color="auto" w:fill="auto"/>
                              </w:rPr>
                              <w:t>Previnir-se é muito importante! !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Theme="majorHAnsi" w:hAnsiTheme="majorHAnsi"/>
                                <w:b w:val="1"/>
                                <w:sz w:val="24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Theme="majorHAnsi" w:hAnsiTheme="majorHAnsi"/>
                                <w:b w:val="1"/>
                                <w:sz w:val="24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Theme="majorHAnsi" w:hAnsiTheme="majorHAnsi"/>
                                <w:b w:val="1"/>
                                <w:sz w:val="24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Theme="majorHAnsi" w:hAnsiTheme="majorHAnsi"/>
                                <w:b w:val="1"/>
                                <w:sz w:val="24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Theme="majorHAnsi" w:hAnsiTheme="majorHAnsi"/>
                                <w:b w:val="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8" style="z-index:25;height:63.75pt;mso-wrap-distance-left:9pt;width:396.75pt;mso-wrap-distance-top:0pt;mso-position-horizontal-relative:text;position:absolute;margin-top:3.05pt;margin-left:18.7pt;mso-position-vertical-relative:text;mso-wrap-distance-bottom:0pt;mso-wrap-distance-right:9pt;v-text-anchor:top;" o:spid="_x0000_s1047" o:allowincell="t" o:allowoverlap="t" filled="t" fillcolor="#ffffff" stroked="t" strokecolor="#ff0000" strokeweight="1.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280" w:lineRule="exact"/>
                        <w:jc w:val="center"/>
                        <w:rPr>
                          <w:rFonts w:hint="default" w:asciiTheme="majorHAnsi" w:hAnsiTheme="majorHAnsi"/>
                          <w:b w:val="1"/>
                          <w:sz w:val="24"/>
                        </w:rPr>
                      </w:pPr>
                      <w:r>
                        <w:rPr>
                          <w:rFonts w:hint="default" w:asciiTheme="majorHAnsi" w:hAnsiTheme="majorHAnsi"/>
                          <w:b w:val="1"/>
                          <w:sz w:val="24"/>
                        </w:rPr>
                        <w:t>Chegou uma estação seca do ano.</w:t>
                      </w:r>
                    </w:p>
                    <w:p>
                      <w:pPr>
                        <w:pStyle w:val="0"/>
                        <w:spacing w:line="280" w:lineRule="exact"/>
                        <w:jc w:val="center"/>
                        <w:rPr>
                          <w:rFonts w:hint="default" w:asciiTheme="majorHAnsi" w:hAnsiTheme="majorHAnsi"/>
                          <w:b w:val="1"/>
                          <w:sz w:val="24"/>
                        </w:rPr>
                      </w:pPr>
                      <w:r>
                        <w:rPr>
                          <w:rFonts w:hint="default" w:asciiTheme="majorHAnsi" w:hAnsiTheme="majorHAnsi"/>
                          <w:b w:val="1"/>
                          <w:sz w:val="24"/>
                        </w:rPr>
                        <w:t>Lembre-se ¨dos cuidados¨ básicos para medidas contra doenças infecciosas como a gripe, influenza, coronavírus e mycoplasma.</w:t>
                      </w:r>
                    </w:p>
                    <w:p>
                      <w:pPr>
                        <w:pStyle w:val="0"/>
                        <w:spacing w:line="280" w:lineRule="exact"/>
                        <w:jc w:val="center"/>
                        <w:rPr>
                          <w:rFonts w:hint="default" w:asciiTheme="majorHAnsi" w:hAnsiTheme="majorHAnsi"/>
                          <w:b w:val="1"/>
                          <w:sz w:val="26"/>
                          <w:shd w:val="pct15" w:color="auto" w:fill="FFFFFF"/>
                        </w:rPr>
                      </w:pPr>
                      <w:r>
                        <w:rPr>
                          <w:rFonts w:hint="default" w:asciiTheme="majorHAnsi" w:hAnsiTheme="majorHAnsi"/>
                          <w:b w:val="1"/>
                          <w:sz w:val="26"/>
                          <w:shd w:val="clear" w:color="auto" w:fill="auto"/>
                        </w:rPr>
                        <w:t>Previnir-se é muito importante! !</w:t>
                      </w:r>
                    </w:p>
                    <w:p>
                      <w:pPr>
                        <w:pStyle w:val="0"/>
                        <w:rPr>
                          <w:rFonts w:hint="default" w:asciiTheme="majorHAnsi" w:hAnsiTheme="majorHAnsi"/>
                          <w:b w:val="1"/>
                          <w:sz w:val="24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Theme="majorHAnsi" w:hAnsiTheme="majorHAnsi"/>
                          <w:b w:val="1"/>
                          <w:sz w:val="24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Theme="majorHAnsi" w:hAnsiTheme="majorHAnsi"/>
                          <w:b w:val="1"/>
                          <w:sz w:val="24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Theme="majorHAnsi" w:hAnsiTheme="majorHAnsi"/>
                          <w:b w:val="1"/>
                          <w:sz w:val="24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Theme="majorHAnsi" w:hAnsiTheme="majorHAnsi"/>
                          <w:b w:val="1"/>
                          <w:sz w:val="24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  <w:b w:val="1"/>
        </w:rPr>
      </w:pPr>
    </w:p>
    <w:p>
      <w:pPr>
        <w:pStyle w:val="0"/>
        <w:rPr>
          <w:rFonts w:hint="default"/>
          <w:b w:val="1"/>
          <w:u w:val="dotDotDash" w:color="auto"/>
        </w:rPr>
      </w:pPr>
    </w:p>
    <w:p>
      <w:pPr>
        <w:pStyle w:val="0"/>
        <w:rPr>
          <w:rFonts w:hint="default"/>
          <w:b w:val="1"/>
          <w:u w:val="dotDotDash" w:color="auto"/>
        </w:rPr>
      </w:pPr>
    </w:p>
    <w:p>
      <w:pPr>
        <w:pStyle w:val="0"/>
        <w:spacing w:line="120" w:lineRule="exact"/>
        <w:rPr>
          <w:rFonts w:hint="default"/>
          <w:b w:val="1"/>
          <w:u w:val="dotDotDash" w:color="auto"/>
        </w:rPr>
      </w:pPr>
      <w:r>
        <w:rPr>
          <w:rFonts w:hint="eastAsia"/>
          <w:b w:val="1"/>
          <w:u w:val="dotDotDash" w:color="auto"/>
        </w:rPr>
        <w:t>　　　　　　　　　　　　　　　　　　　　　　　　　　　　　　　　　　　　　　　　　　　　　　　　　　</w:t>
      </w:r>
    </w:p>
    <w:p>
      <w:pPr>
        <w:pStyle w:val="0"/>
        <w:rPr>
          <w:rFonts w:hint="default"/>
          <w:b w:val="1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0" behindDoc="0" locked="0" layoutInCell="1" hidden="0" allowOverlap="1">
                <wp:simplePos x="0" y="0"/>
                <wp:positionH relativeFrom="column">
                  <wp:posOffset>1636395</wp:posOffset>
                </wp:positionH>
                <wp:positionV relativeFrom="paragraph">
                  <wp:posOffset>45085</wp:posOffset>
                </wp:positionV>
                <wp:extent cx="4021455" cy="257175"/>
                <wp:effectExtent l="635" t="635" r="29845" b="10795"/>
                <wp:wrapNone/>
                <wp:docPr id="1048" name="テキスト ボックス 15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テキスト ボックス 15"/>
                      <wps:cNvSpPr txBox="1"/>
                      <wps:spPr>
                        <a:xfrm>
                          <a:off x="0" y="0"/>
                          <a:ext cx="4021455" cy="25717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Yu Gothic UI Semibold" w:hAnsi="Yu Gothic UI Semibold" w:eastAsia="Yu Gothic UI Semibold"/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rFonts w:hint="default" w:ascii="Yu Gothic UI Semibold" w:hAnsi="Yu Gothic UI Semibold" w:eastAsia="Yu Gothic UI Semibold"/>
                                <w:b w:val="1"/>
                                <w:sz w:val="28"/>
                              </w:rPr>
                              <w:t>[</w:t>
                            </w:r>
                            <w:r>
                              <w:rPr>
                                <w:rFonts w:hint="eastAsia" w:ascii="Yu Gothic UI Semibold" w:hAnsi="Yu Gothic UI Semibold" w:eastAsia="Yu Gothic UI Semibold"/>
                                <w:b w:val="1"/>
                                <w:sz w:val="28"/>
                              </w:rPr>
                              <w:t>Call Center de int</w:t>
                            </w:r>
                            <w:r>
                              <w:rPr>
                                <w:rFonts w:hint="default" w:ascii="Yu Gothic UI Semibold" w:hAnsi="Yu Gothic UI Semibold" w:eastAsia="Yu Gothic UI Semibold"/>
                                <w:b w:val="1"/>
                                <w:sz w:val="28"/>
                              </w:rPr>
                              <w:t>érpretes médicos de Nagano]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Yu Gothic UI Semibold" w:hAnsi="Yu Gothic UI Semibold" w:eastAsia="Yu Gothic UI Semibold"/>
                                <w:b w:val="1"/>
                                <w:sz w:val="28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="Yu Gothic UI Semibold" w:hAnsi="Yu Gothic UI Semibold" w:eastAsia="Yu Gothic UI Semibold"/>
                                <w:b w:val="1"/>
                                <w:sz w:val="28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="Yu Gothic UI Semibold" w:hAnsi="Yu Gothic UI Semibold" w:eastAsia="Yu Gothic UI Semibold"/>
                                <w:b w:val="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non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style="z-index:30;height:20.25pt;mso-wrap-distance-left:9pt;width:316.64pt;mso-wrap-distance-top:0pt;mso-position-horizontal-relative:text;position:absolute;margin-top:3.55pt;margin-left:128.85pt;mso-position-vertical-relative:text;mso-wrap-distance-bottom:0pt;mso-wrap-distance-right:9pt;v-text-anchor:top;mso-wrap-style:none;" o:spid="_x0000_s1048" o:allowincell="t" o:allowoverlap="t" filled="t" fillcolor="#da9694" stroked="t" strokecolor="#000000" strokeweight="0.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260" w:lineRule="exact"/>
                        <w:rPr>
                          <w:rFonts w:hint="default" w:ascii="Yu Gothic UI Semibold" w:hAnsi="Yu Gothic UI Semibold" w:eastAsia="Yu Gothic UI Semibold"/>
                          <w:b w:val="1"/>
                          <w:sz w:val="28"/>
                        </w:rPr>
                      </w:pPr>
                      <w:r>
                        <w:rPr>
                          <w:rFonts w:hint="default" w:ascii="Yu Gothic UI Semibold" w:hAnsi="Yu Gothic UI Semibold" w:eastAsia="Yu Gothic UI Semibold"/>
                          <w:b w:val="1"/>
                          <w:sz w:val="28"/>
                        </w:rPr>
                        <w:t>[</w:t>
                      </w:r>
                      <w:r>
                        <w:rPr>
                          <w:rFonts w:hint="eastAsia" w:ascii="Yu Gothic UI Semibold" w:hAnsi="Yu Gothic UI Semibold" w:eastAsia="Yu Gothic UI Semibold"/>
                          <w:b w:val="1"/>
                          <w:sz w:val="28"/>
                        </w:rPr>
                        <w:t>Call Center de int</w:t>
                      </w:r>
                      <w:r>
                        <w:rPr>
                          <w:rFonts w:hint="default" w:ascii="Yu Gothic UI Semibold" w:hAnsi="Yu Gothic UI Semibold" w:eastAsia="Yu Gothic UI Semibold"/>
                          <w:b w:val="1"/>
                          <w:sz w:val="28"/>
                        </w:rPr>
                        <w:t>érpretes médicos de Nagano]</w:t>
                      </w:r>
                    </w:p>
                    <w:p>
                      <w:pPr>
                        <w:pStyle w:val="0"/>
                        <w:rPr>
                          <w:rFonts w:hint="default" w:ascii="Yu Gothic UI Semibold" w:hAnsi="Yu Gothic UI Semibold" w:eastAsia="Yu Gothic UI Semibold"/>
                          <w:b w:val="1"/>
                          <w:sz w:val="28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="Yu Gothic UI Semibold" w:hAnsi="Yu Gothic UI Semibold" w:eastAsia="Yu Gothic UI Semibold"/>
                          <w:b w:val="1"/>
                          <w:sz w:val="28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="Yu Gothic UI Semibold" w:hAnsi="Yu Gothic UI Semibold" w:eastAsia="Yu Gothic UI Semibold"/>
                          <w:b w:val="1"/>
                          <w:sz w:val="28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  <w:b w:val="1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3" behindDoc="0" locked="0" layoutInCell="1" hidden="0" allowOverlap="1">
                <wp:simplePos x="0" y="0"/>
                <wp:positionH relativeFrom="column">
                  <wp:posOffset>-1666875</wp:posOffset>
                </wp:positionH>
                <wp:positionV relativeFrom="paragraph">
                  <wp:posOffset>14605</wp:posOffset>
                </wp:positionV>
                <wp:extent cx="6886575" cy="1905000"/>
                <wp:effectExtent l="635" t="635" r="29845" b="10795"/>
                <wp:wrapNone/>
                <wp:docPr id="1049" name="テキスト ボックス 17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テキスト ボックス 17"/>
                      <wps:cNvSpPr txBox="1"/>
                      <wps:spPr>
                        <a:xfrm>
                          <a:off x="0" y="0"/>
                          <a:ext cx="6886575" cy="190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80" w:lineRule="exact"/>
                              <w:ind w:firstLine="210" w:firstLineChars="100"/>
                              <w:rPr>
                                <w:rFonts w:hint="default" w:ascii="Segoe UI" w:hAnsi="Segoe UI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</w:rPr>
                              <w:t>O ¨Call Center de Intérpretes Médicos de Nagano¨ começou a funcionar para estrangeiros que vivem ou visitam a província de Nagano. Agora, você pode contar com a tradução por telefone ao consultar um médico ou ao adquirir remédios na farmácia.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210" w:firstLineChars="100"/>
                              <w:rPr>
                                <w:rFonts w:hint="default" w:ascii="Segoe UI" w:hAnsi="Segoe UI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210" w:firstLineChars="100"/>
                              <w:rPr>
                                <w:rFonts w:hint="default" w:ascii="Segoe UI" w:hAnsi="Segoe UI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210" w:firstLineChars="100"/>
                              <w:rPr>
                                <w:rFonts w:hint="default" w:ascii="Segoe UI" w:hAnsi="Segoe UI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210" w:firstLineChars="100"/>
                              <w:rPr>
                                <w:rFonts w:hint="default" w:ascii="Segoe UI" w:hAnsi="Segoe UI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210" w:firstLineChars="100"/>
                              <w:rPr>
                                <w:rFonts w:hint="default" w:ascii="Segoe UI" w:hAnsi="Segoe UI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drawing>
                                <wp:inline distT="0" distB="0" distL="0" distR="0">
                                  <wp:extent cx="1257300" cy="847725"/>
                                  <wp:effectExtent l="0" t="0" r="0" b="9525"/>
                                  <wp:docPr id="1050" name="図 43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0" name="図 43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73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210" w:firstLineChars="100"/>
                              <w:rPr>
                                <w:rFonts w:hint="default" w:ascii="Segoe UI" w:hAnsi="Segoe UI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210" w:firstLineChars="100"/>
                              <w:rPr>
                                <w:rFonts w:hint="default" w:ascii="Segoe UI" w:hAnsi="Segoe UI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210" w:firstLineChars="100"/>
                              <w:rPr>
                                <w:rFonts w:hint="default" w:ascii="Segoe UI" w:hAnsi="Segoe UI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210" w:firstLineChars="100"/>
                              <w:rPr>
                                <w:rFonts w:hint="default" w:ascii="Segoe UI" w:hAnsi="Segoe UI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210" w:firstLineChars="100"/>
                              <w:rPr>
                                <w:rFonts w:hint="default" w:ascii="Segoe UI" w:hAnsi="Segoe UI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210" w:firstLineChars="100"/>
                              <w:rPr>
                                <w:rFonts w:hint="default" w:ascii="Segoe UI" w:hAnsi="Segoe UI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210" w:firstLineChars="100"/>
                              <w:rPr>
                                <w:rFonts w:hint="default" w:ascii="Segoe UI" w:hAnsi="Segoe UI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210" w:firstLineChars="100"/>
                              <w:rPr>
                                <w:rFonts w:hint="default" w:ascii="Segoe UI" w:hAnsi="Segoe UI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210" w:firstLineChars="100"/>
                              <w:rPr>
                                <w:rFonts w:hint="default" w:ascii="Segoe UI" w:hAnsi="Segoe UI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210" w:firstLineChars="100"/>
                              <w:rPr>
                                <w:rFonts w:hint="default" w:ascii="Segoe UI" w:hAnsi="Segoe UI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210" w:firstLineChars="100"/>
                              <w:rPr>
                                <w:rFonts w:hint="default" w:ascii="Segoe UI" w:hAnsi="Segoe UI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210" w:firstLineChars="100"/>
                              <w:rPr>
                                <w:rFonts w:hint="default" w:ascii="Segoe UI" w:hAnsi="Segoe UI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210" w:firstLineChars="100"/>
                              <w:rPr>
                                <w:rFonts w:hint="default" w:ascii="Segoe UI" w:hAnsi="Segoe UI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style="z-index:23;height:150pt;mso-wrap-distance-left:9pt;width:542.25pt;mso-wrap-distance-top:0pt;mso-position-horizontal-relative:text;position:absolute;margin-top:1.1399999999999999pt;margin-left:-131.25pt;mso-position-vertical-relative:text;mso-wrap-distance-bottom:0pt;mso-wrap-distance-right:9pt;v-text-anchor:top;" o:spid="_x0000_s1049" o:allowincell="t" o:allowoverlap="t" filled="t" fillcolor="#ffffff" stroked="t" strokecolor="#000000" strokeweight="0.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280" w:lineRule="exact"/>
                        <w:ind w:firstLine="210" w:firstLineChars="100"/>
                        <w:rPr>
                          <w:rFonts w:hint="default" w:ascii="Segoe UI" w:hAnsi="Segoe UI"/>
                        </w:rPr>
                      </w:pPr>
                      <w:r>
                        <w:rPr>
                          <w:rFonts w:hint="default" w:ascii="Segoe UI" w:hAnsi="Segoe UI"/>
                        </w:rPr>
                        <w:t>O ¨Call Center de Intérpretes Médicos de Nagano¨ começou a funcionar para estrangeiros que vivem ou visitam a província de Nagano. Agora, você pode contar com a tradução por telefone ao consultar um médico ou ao adquirir remédios na farmácia.</w:t>
                      </w:r>
                    </w:p>
                    <w:p>
                      <w:pPr>
                        <w:pStyle w:val="0"/>
                        <w:spacing w:line="300" w:lineRule="exact"/>
                        <w:ind w:firstLine="210" w:firstLineChars="100"/>
                        <w:rPr>
                          <w:rFonts w:hint="default" w:ascii="Segoe UI" w:hAnsi="Segoe UI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ind w:firstLine="210" w:firstLineChars="100"/>
                        <w:rPr>
                          <w:rFonts w:hint="default" w:ascii="Segoe UI" w:hAnsi="Segoe UI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ind w:firstLine="210" w:firstLineChars="100"/>
                        <w:rPr>
                          <w:rFonts w:hint="default" w:ascii="Segoe UI" w:hAnsi="Segoe UI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ind w:firstLine="210" w:firstLineChars="100"/>
                        <w:rPr>
                          <w:rFonts w:hint="default" w:ascii="Segoe UI" w:hAnsi="Segoe UI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ind w:firstLine="210" w:firstLineChars="100"/>
                        <w:rPr>
                          <w:rFonts w:hint="default" w:ascii="Segoe UI" w:hAnsi="Segoe UI"/>
                        </w:rPr>
                      </w:pPr>
                      <w:r>
                        <w:rPr>
                          <w:rFonts w:hint="default"/>
                        </w:rPr>
                        <w:drawing>
                          <wp:inline distT="0" distB="0" distL="0" distR="0">
                            <wp:extent cx="1257300" cy="847725"/>
                            <wp:effectExtent l="0" t="0" r="0" b="9525"/>
                            <wp:docPr id="1050" name="図 43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0" name="図 43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730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0"/>
                        <w:spacing w:line="300" w:lineRule="exact"/>
                        <w:ind w:firstLine="210" w:firstLineChars="100"/>
                        <w:rPr>
                          <w:rFonts w:hint="default" w:ascii="Segoe UI" w:hAnsi="Segoe UI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ind w:firstLine="210" w:firstLineChars="100"/>
                        <w:rPr>
                          <w:rFonts w:hint="default" w:ascii="Segoe UI" w:hAnsi="Segoe UI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ind w:firstLine="210" w:firstLineChars="100"/>
                        <w:rPr>
                          <w:rFonts w:hint="default" w:ascii="Segoe UI" w:hAnsi="Segoe UI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ind w:firstLine="210" w:firstLineChars="100"/>
                        <w:rPr>
                          <w:rFonts w:hint="default" w:ascii="Segoe UI" w:hAnsi="Segoe UI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ind w:firstLine="210" w:firstLineChars="100"/>
                        <w:rPr>
                          <w:rFonts w:hint="default" w:ascii="Segoe UI" w:hAnsi="Segoe UI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ind w:firstLine="210" w:firstLineChars="100"/>
                        <w:rPr>
                          <w:rFonts w:hint="default" w:ascii="Segoe UI" w:hAnsi="Segoe UI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ind w:firstLine="210" w:firstLineChars="100"/>
                        <w:rPr>
                          <w:rFonts w:hint="default" w:ascii="Segoe UI" w:hAnsi="Segoe UI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ind w:firstLine="210" w:firstLineChars="100"/>
                        <w:rPr>
                          <w:rFonts w:hint="default" w:ascii="Segoe UI" w:hAnsi="Segoe UI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ind w:firstLine="210" w:firstLineChars="100"/>
                        <w:rPr>
                          <w:rFonts w:hint="default" w:ascii="Segoe UI" w:hAnsi="Segoe UI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ind w:firstLine="210" w:firstLineChars="100"/>
                        <w:rPr>
                          <w:rFonts w:hint="default" w:ascii="Segoe UI" w:hAnsi="Segoe UI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ind w:firstLine="210" w:firstLineChars="100"/>
                        <w:rPr>
                          <w:rFonts w:hint="default" w:ascii="Segoe UI" w:hAnsi="Segoe UI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ind w:firstLine="210" w:firstLineChars="100"/>
                        <w:rPr>
                          <w:rFonts w:hint="default" w:ascii="Segoe UI" w:hAnsi="Segoe UI"/>
                        </w:rPr>
                      </w:pPr>
                    </w:p>
                    <w:p>
                      <w:pPr>
                        <w:pStyle w:val="0"/>
                        <w:spacing w:line="300" w:lineRule="exact"/>
                        <w:ind w:firstLine="210" w:firstLineChars="100"/>
                        <w:rPr>
                          <w:rFonts w:hint="default" w:ascii="Segoe UI" w:hAnsi="Segoe UI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  <w:b w:val="1"/>
        </w:rPr>
      </w:pPr>
      <w:r>
        <w:rPr>
          <w:rFonts w:hint="eastAsia"/>
        </w:rPr>
        <w:drawing>
          <wp:anchor distT="0" distB="0" distL="114300" distR="114300" simplePos="0" relativeHeight="31" behindDoc="0" locked="0" layoutInCell="1" hidden="0" allowOverlap="1">
            <wp:simplePos x="0" y="0"/>
            <wp:positionH relativeFrom="column">
              <wp:posOffset>5600700</wp:posOffset>
            </wp:positionH>
            <wp:positionV relativeFrom="paragraph">
              <wp:posOffset>95885</wp:posOffset>
            </wp:positionV>
            <wp:extent cx="990600" cy="733425"/>
            <wp:effectExtent l="0" t="0" r="0" b="0"/>
            <wp:wrapNone/>
            <wp:docPr id="105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オブジェクト 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Theme="minorHAnsi" w:hAnsiTheme="minorHAnsi" w:eastAsiaTheme="minorEastAsia"/>
          <w:sz w:val="24"/>
        </w:rPr>
      </w:pPr>
      <w:r>
        <w:rPr>
          <w:rFonts w:hint="default" w:asciiTheme="majorHAnsi" w:hAnsiTheme="majorHAnsi" w:eastAsiaTheme="minorEastAsia"/>
          <w:sz w:val="22"/>
        </w:rPr>
        <w:drawing>
          <wp:anchor distT="0" distB="0" distL="114300" distR="114300" simplePos="0" relativeHeight="2" behindDoc="0" locked="0" layoutInCell="1" hidden="0" allowOverlap="1">
            <wp:simplePos x="0" y="0"/>
            <wp:positionH relativeFrom="column">
              <wp:posOffset>-180975</wp:posOffset>
            </wp:positionH>
            <wp:positionV relativeFrom="paragraph">
              <wp:posOffset>-295275</wp:posOffset>
            </wp:positionV>
            <wp:extent cx="1647825" cy="990600"/>
            <wp:effectExtent l="0" t="0" r="0" b="0"/>
            <wp:wrapSquare wrapText="bothSides"/>
            <wp:docPr id="1052" name="Picture 1" descr="\\10.154.3.201\int-redirections$\xx096737\Desktop\450-20200408172258181017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Picture 1" descr="\\10.154.3.201\int-redirections$\xx096737\Desktop\450-202004081722581810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7" behindDoc="0" locked="0" layoutInCell="1" hidden="0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32385</wp:posOffset>
                </wp:positionV>
                <wp:extent cx="824865" cy="304800"/>
                <wp:effectExtent l="0" t="0" r="635" b="635"/>
                <wp:wrapNone/>
                <wp:docPr id="105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3" name="テキスト ボックス 2"/>
                      <wps:cNvSpPr txBox="1"/>
                      <wps:spPr>
                        <a:xfrm>
                          <a:off x="0" y="0"/>
                          <a:ext cx="82486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Segoe UI" w:hAnsi="Segoe UI"/>
                                <w:b w:val="1"/>
                                <w:sz w:val="22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b w:val="1"/>
                                <w:sz w:val="22"/>
                                <w:shd w:val="pct15" w:color="auto" w:fill="FFFFFF"/>
                              </w:rPr>
                              <w:t>Telefone</w:t>
                            </w:r>
                            <w:r>
                              <w:rPr>
                                <w:rFonts w:hint="default" w:ascii="Segoe UI" w:hAnsi="Segoe UI"/>
                                <w:b w:val="1"/>
                                <w:sz w:val="22"/>
                              </w:rPr>
                              <w:t>: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z-index:37;height:24pt;mso-wrap-distance-left:9pt;width:64.95pt;mso-wrap-distance-top:0pt;mso-position-horizontal-relative:text;position:absolute;margin-top:2.54pt;margin-left:21.75pt;mso-position-vertical-relative:text;mso-wrap-distance-bottom:0pt;mso-wrap-distance-right:9pt;v-text-anchor:top;" o:spid="_x0000_s1053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rPr>
                          <w:rFonts w:hint="default" w:ascii="Segoe UI" w:hAnsi="Segoe UI"/>
                          <w:b w:val="1"/>
                          <w:sz w:val="22"/>
                        </w:rPr>
                      </w:pPr>
                      <w:r>
                        <w:rPr>
                          <w:rFonts w:hint="default" w:ascii="Segoe UI" w:hAnsi="Segoe UI"/>
                          <w:b w:val="1"/>
                          <w:sz w:val="22"/>
                          <w:shd w:val="pct15" w:color="auto" w:fill="FFFFFF"/>
                        </w:rPr>
                        <w:t>Telefone</w:t>
                      </w:r>
                      <w:r>
                        <w:rPr>
                          <w:rFonts w:hint="default" w:ascii="Segoe UI" w:hAnsi="Segoe UI"/>
                          <w:b w:val="1"/>
                          <w:sz w:val="22"/>
                        </w:rPr>
                        <w:t>: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5" behindDoc="0" locked="0" layoutInCell="1" hidden="0" allowOverlap="1">
                <wp:simplePos x="0" y="0"/>
                <wp:positionH relativeFrom="column">
                  <wp:posOffset>2575560</wp:posOffset>
                </wp:positionH>
                <wp:positionV relativeFrom="paragraph">
                  <wp:posOffset>29210</wp:posOffset>
                </wp:positionV>
                <wp:extent cx="2214880" cy="781050"/>
                <wp:effectExtent l="0" t="0" r="635" b="635"/>
                <wp:wrapNone/>
                <wp:docPr id="1054" name="テキスト ボックス 21"/>
                <a:graphic xmlns:a="http://schemas.openxmlformats.org/drawingml/2006/main">
                  <a:graphicData uri="http://schemas.microsoft.com/office/word/2010/wordprocessingShape">
                    <wps:wsp>
                      <wps:cNvPr id="1054" name="テキスト ボックス 21"/>
                      <wps:cNvSpPr txBox="1"/>
                      <wps:spPr>
                        <a:xfrm>
                          <a:off x="0" y="0"/>
                          <a:ext cx="221488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Segoe UI" w:hAnsi="Segoe UI"/>
                                <w:b w:val="1"/>
                                <w:sz w:val="2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b w:val="1"/>
                                <w:sz w:val="22"/>
                                <w:shd w:val="pct15" w:color="auto" w:fill="FFFFFF"/>
                              </w:rPr>
                              <w:t>Idiomas disponíveis: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Segoe UI" w:hAnsi="Segoe UI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</w:rPr>
                              <w:t>22 idiomas dentre eles o Inglês,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Segoe UI" w:hAnsi="Segoe UI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</w:rPr>
                              <w:t>Chinês, Coreano, Tailandês,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Segoe UI" w:hAnsi="Segoe UI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</w:rPr>
                              <w:t>Filipino, Português, Vietnamita,etc,</w:t>
                            </w:r>
                          </w:p>
                        </w:txbxContent>
                      </wps:txbx>
                      <wps:bodyPr rot="0" vertOverflow="overflow" horzOverflow="overflow" wrap="non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style="z-index:35;height:61.5pt;mso-wrap-distance-left:9pt;width:174.4pt;mso-wrap-distance-top:0pt;mso-position-horizontal-relative:text;position:absolute;margin-top:2.29pt;margin-left:202.8pt;mso-position-vertical-relative:text;mso-wrap-distance-bottom:0pt;mso-wrap-distance-right:9pt;v-text-anchor:top;mso-wrap-style:none;" o:spid="_x0000_s1054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80" w:lineRule="exact"/>
                        <w:rPr>
                          <w:rFonts w:hint="default" w:ascii="Segoe UI" w:hAnsi="Segoe UI"/>
                          <w:b w:val="1"/>
                          <w:sz w:val="22"/>
                          <w:shd w:val="pct15" w:color="auto" w:fill="FFFFFF"/>
                        </w:rPr>
                      </w:pPr>
                      <w:r>
                        <w:rPr>
                          <w:rFonts w:hint="default" w:ascii="Segoe UI" w:hAnsi="Segoe UI"/>
                          <w:b w:val="1"/>
                          <w:sz w:val="22"/>
                          <w:shd w:val="pct15" w:color="auto" w:fill="FFFFFF"/>
                        </w:rPr>
                        <w:t>Idiomas disponíveis: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Segoe UI" w:hAnsi="Segoe UI"/>
                        </w:rPr>
                      </w:pPr>
                      <w:r>
                        <w:rPr>
                          <w:rFonts w:hint="default" w:ascii="Segoe UI" w:hAnsi="Segoe UI"/>
                        </w:rPr>
                        <w:t>22 idiomas dentre eles o Inglês,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Segoe UI" w:hAnsi="Segoe UI"/>
                        </w:rPr>
                      </w:pPr>
                      <w:r>
                        <w:rPr>
                          <w:rFonts w:hint="default" w:ascii="Segoe UI" w:hAnsi="Segoe UI"/>
                        </w:rPr>
                        <w:t>Chinês, Coreano, Tailandês,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Segoe UI" w:hAnsi="Segoe UI"/>
                        </w:rPr>
                      </w:pPr>
                      <w:r>
                        <w:rPr>
                          <w:rFonts w:hint="default" w:ascii="Segoe UI" w:hAnsi="Segoe UI"/>
                        </w:rPr>
                        <w:t>Filipino, Português, Vietnamita,etc,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Theme="minorHAnsi" w:hAnsiTheme="minorHAnsi" w:eastAsiaTheme="minorEastAsia"/>
          <w:sz w:val="24"/>
        </w:rPr>
        <w:t xml:space="preserve"> </w:t>
      </w:r>
      <w:r>
        <w:rPr>
          <w:rFonts w:hint="default" w:asciiTheme="minorHAnsi" w:hAnsiTheme="minorHAnsi" w:eastAsiaTheme="minorEastAsia"/>
          <w:sz w:val="24"/>
        </w:rPr>
        <w:t xml:space="preserve"> </w:t>
      </w:r>
    </w:p>
    <w:p>
      <w:pPr>
        <w:pStyle w:val="0"/>
        <w:rPr>
          <w:rFonts w:hint="default" w:asciiTheme="majorHAnsi" w:hAnsiTheme="majorHAnsi" w:eastAsiaTheme="minorEastAsia"/>
          <w:sz w:val="24"/>
        </w:rPr>
      </w:pPr>
      <w:r>
        <w:rPr>
          <w:rFonts w:hint="eastAsia"/>
        </w:rPr>
        <w:drawing>
          <wp:anchor distT="0" distB="0" distL="114300" distR="114300" simplePos="0" relativeHeight="26" behindDoc="0" locked="0" layoutInCell="1" hidden="0" allowOverlap="1">
            <wp:simplePos x="0" y="0"/>
            <wp:positionH relativeFrom="column">
              <wp:posOffset>-21590</wp:posOffset>
            </wp:positionH>
            <wp:positionV relativeFrom="paragraph">
              <wp:posOffset>51435</wp:posOffset>
            </wp:positionV>
            <wp:extent cx="1352550" cy="323850"/>
            <wp:effectExtent l="0" t="0" r="0" b="0"/>
            <wp:wrapSquare wrapText="bothSides"/>
            <wp:docPr id="1055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47" behindDoc="0" locked="0" layoutInCell="1" hidden="0" allowOverlap="1">
            <wp:simplePos x="0" y="0"/>
            <wp:positionH relativeFrom="column">
              <wp:posOffset>97790</wp:posOffset>
            </wp:positionH>
            <wp:positionV relativeFrom="paragraph">
              <wp:posOffset>105410</wp:posOffset>
            </wp:positionV>
            <wp:extent cx="1009650" cy="685800"/>
            <wp:effectExtent l="0" t="0" r="0" b="0"/>
            <wp:wrapNone/>
            <wp:docPr id="105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オブジェクト 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ind w:firstLine="220" w:firstLineChars="100"/>
        <w:rPr>
          <w:rFonts w:hint="default" w:asciiTheme="majorHAnsi" w:hAnsiTheme="majorHAnsi" w:eastAsiaTheme="minorEastAsia"/>
          <w:sz w:val="22"/>
        </w:rPr>
      </w:pPr>
    </w:p>
    <w:p>
      <w:pPr>
        <w:pStyle w:val="0"/>
        <w:spacing w:line="100" w:lineRule="exact"/>
        <w:rPr>
          <w:rFonts w:hint="default" w:asciiTheme="majorHAnsi" w:hAnsiTheme="majorHAnsi" w:eastAsiaTheme="minorEastAsia"/>
          <w:sz w:val="2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1" behindDoc="0" locked="0" layoutInCell="1" hidden="0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8255</wp:posOffset>
                </wp:positionV>
                <wp:extent cx="2486025" cy="666750"/>
                <wp:effectExtent l="0" t="0" r="635" b="635"/>
                <wp:wrapNone/>
                <wp:docPr id="1057" name="テキスト ボックス 22"/>
                <a:graphic xmlns:a="http://schemas.openxmlformats.org/drawingml/2006/main">
                  <a:graphicData uri="http://schemas.microsoft.com/office/word/2010/wordprocessingShape">
                    <wps:wsp>
                      <wps:cNvPr id="1057" name="テキスト ボックス 22"/>
                      <wps:cNvSpPr txBox="1"/>
                      <wps:spPr>
                        <a:xfrm>
                          <a:off x="0" y="0"/>
                          <a:ext cx="248602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Segoe UI" w:hAnsi="Segoe UI"/>
                                <w:b w:val="1"/>
                                <w:sz w:val="2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b w:val="1"/>
                                <w:sz w:val="22"/>
                                <w:shd w:val="pct15" w:color="auto" w:fill="FFFFFF"/>
                              </w:rPr>
                              <w:t>Taxa: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Segoe UI" w:hAnsi="Segoe UI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</w:rPr>
                              <w:t>Serviço Gratuíto ( 0 yen)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Segoe UI" w:hAnsi="Segoe UI"/>
                              </w:rPr>
                            </w:pPr>
                            <w:r>
                              <w:rPr>
                                <w:rFonts w:hint="eastAsia" w:ascii="Segoe UI" w:hAnsi="Segoe UI"/>
                              </w:rPr>
                              <w:t>※</w:t>
                            </w:r>
                            <w:r>
                              <w:rPr>
                                <w:rFonts w:hint="eastAsia" w:ascii="Segoe UI" w:hAnsi="Segoe UI"/>
                              </w:rPr>
                              <w:t>Ser</w:t>
                            </w:r>
                            <w:r>
                              <w:rPr>
                                <w:rFonts w:hint="default" w:ascii="Segoe UI" w:hAnsi="Segoe UI"/>
                              </w:rPr>
                              <w:t>á cobrada a tarifa</w:t>
                            </w:r>
                            <w:r>
                              <w:rPr>
                                <w:rFonts w:hint="eastAsia" w:ascii="Segoe UI" w:hAnsi="Segoe UI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Segoe UI" w:hAnsi="Segoe UI"/>
                              </w:rPr>
                              <w:t>telefônica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Segoe UI" w:hAnsi="Segoe UI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style="z-index:51;height:52.5pt;mso-wrap-distance-left:9pt;width:195.75pt;mso-wrap-distance-top:0pt;mso-position-horizontal-relative:text;position:absolute;margin-top:0.65pt;margin-left:-9pt;mso-position-vertical-relative:text;mso-wrap-distance-bottom:0pt;mso-wrap-distance-right:9pt;v-text-anchor:top;" o:spid="_x0000_s1057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80" w:lineRule="exact"/>
                        <w:rPr>
                          <w:rFonts w:hint="default" w:ascii="Segoe UI" w:hAnsi="Segoe UI"/>
                          <w:b w:val="1"/>
                          <w:sz w:val="22"/>
                          <w:shd w:val="pct15" w:color="auto" w:fill="FFFFFF"/>
                        </w:rPr>
                      </w:pPr>
                      <w:r>
                        <w:rPr>
                          <w:rFonts w:hint="default" w:ascii="Segoe UI" w:hAnsi="Segoe UI"/>
                          <w:b w:val="1"/>
                          <w:sz w:val="22"/>
                          <w:shd w:val="pct15" w:color="auto" w:fill="FFFFFF"/>
                        </w:rPr>
                        <w:t>Taxa:</w:t>
                      </w:r>
                    </w:p>
                    <w:p>
                      <w:pPr>
                        <w:pStyle w:val="0"/>
                        <w:spacing w:line="280" w:lineRule="exact"/>
                        <w:rPr>
                          <w:rFonts w:hint="default" w:ascii="Segoe UI" w:hAnsi="Segoe UI"/>
                        </w:rPr>
                      </w:pPr>
                      <w:r>
                        <w:rPr>
                          <w:rFonts w:hint="default" w:ascii="Segoe UI" w:hAnsi="Segoe UI"/>
                        </w:rPr>
                        <w:t>Serviço Gratuíto ( 0 yen)</w:t>
                      </w:r>
                    </w:p>
                    <w:p>
                      <w:pPr>
                        <w:pStyle w:val="0"/>
                        <w:spacing w:line="280" w:lineRule="exact"/>
                        <w:rPr>
                          <w:rFonts w:hint="default" w:ascii="Segoe UI" w:hAnsi="Segoe UI"/>
                        </w:rPr>
                      </w:pPr>
                      <w:r>
                        <w:rPr>
                          <w:rFonts w:hint="eastAsia" w:ascii="Segoe UI" w:hAnsi="Segoe UI"/>
                        </w:rPr>
                        <w:t>※</w:t>
                      </w:r>
                      <w:r>
                        <w:rPr>
                          <w:rFonts w:hint="eastAsia" w:ascii="Segoe UI" w:hAnsi="Segoe UI"/>
                        </w:rPr>
                        <w:t>Ser</w:t>
                      </w:r>
                      <w:r>
                        <w:rPr>
                          <w:rFonts w:hint="default" w:ascii="Segoe UI" w:hAnsi="Segoe UI"/>
                        </w:rPr>
                        <w:t>á cobrada a tarifa</w:t>
                      </w:r>
                      <w:r>
                        <w:rPr>
                          <w:rFonts w:hint="eastAsia" w:ascii="Segoe UI" w:hAnsi="Segoe UI"/>
                        </w:rPr>
                        <w:t xml:space="preserve"> </w:t>
                      </w:r>
                      <w:r>
                        <w:rPr>
                          <w:rFonts w:hint="default" w:ascii="Segoe UI" w:hAnsi="Segoe UI"/>
                        </w:rPr>
                        <w:t>telefônica</w:t>
                      </w:r>
                    </w:p>
                    <w:p>
                      <w:pPr>
                        <w:pStyle w:val="0"/>
                        <w:spacing w:line="280" w:lineRule="exact"/>
                        <w:rPr>
                          <w:rFonts w:hint="default" w:ascii="Segoe UI" w:hAnsi="Segoe UI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00" w:lineRule="exact"/>
        <w:ind w:firstLine="220" w:firstLineChars="100"/>
        <w:rPr>
          <w:rFonts w:hint="default" w:ascii="Malgun Gothic" w:hAnsi="Malgun Gothic" w:eastAsia="Malgun Gothic"/>
          <w:spacing w:val="-4"/>
          <w:sz w:val="2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9" behindDoc="0" locked="0" layoutInCell="1" hidden="0" allowOverlap="1">
                <wp:simplePos x="0" y="0"/>
                <wp:positionH relativeFrom="column">
                  <wp:posOffset>4173855</wp:posOffset>
                </wp:positionH>
                <wp:positionV relativeFrom="paragraph">
                  <wp:posOffset>60960</wp:posOffset>
                </wp:positionV>
                <wp:extent cx="914400" cy="523875"/>
                <wp:effectExtent l="0" t="0" r="635" b="635"/>
                <wp:wrapNone/>
                <wp:docPr id="1058" name="テキスト ボックス 65"/>
                <a:graphic xmlns:a="http://schemas.openxmlformats.org/drawingml/2006/main">
                  <a:graphicData uri="http://schemas.microsoft.com/office/word/2010/wordprocessingShape">
                    <wps:wsp>
                      <wps:cNvPr id="1058" name="テキスト ボックス 65"/>
                      <wps:cNvSpPr txBox="1"/>
                      <wps:spPr>
                        <a:xfrm>
                          <a:off x="0" y="0"/>
                          <a:ext cx="9144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Segoe UI" w:hAnsi="Segoe UI"/>
                                <w:b w:val="1"/>
                                <w:sz w:val="22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b w:val="1"/>
                                <w:sz w:val="22"/>
                                <w:shd w:val="pct15" w:color="auto" w:fill="FFFFFF"/>
                              </w:rPr>
                              <w:t>Horário</w:t>
                            </w:r>
                            <w:r>
                              <w:rPr>
                                <w:rFonts w:hint="default" w:ascii="Segoe UI" w:hAnsi="Segoe UI"/>
                                <w:b w:val="1"/>
                                <w:sz w:val="22"/>
                              </w:rPr>
                              <w:t>: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Segoe UI" w:hAnsi="Segoe UI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</w:rPr>
                              <w:t>24 horas</w:t>
                            </w:r>
                          </w:p>
                        </w:txbxContent>
                      </wps:txbx>
                      <wps:bodyPr rot="0" vertOverflow="overflow" horzOverflow="overflow" wrap="non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5" style="z-index:49;height:41.25pt;mso-wrap-distance-left:9pt;width:72pt;mso-wrap-distance-top:0pt;mso-position-horizontal-relative:text;position:absolute;margin-top:4.8pt;margin-left:328.65pt;mso-position-vertical-relative:text;mso-wrap-distance-bottom:0pt;mso-wrap-distance-right:9pt;v-text-anchor:top;mso-wrap-style:none;" o:spid="_x0000_s1058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rPr>
                          <w:rFonts w:hint="default" w:ascii="Segoe UI" w:hAnsi="Segoe UI"/>
                          <w:b w:val="1"/>
                          <w:sz w:val="22"/>
                        </w:rPr>
                      </w:pPr>
                      <w:r>
                        <w:rPr>
                          <w:rFonts w:hint="default" w:ascii="Segoe UI" w:hAnsi="Segoe UI"/>
                          <w:b w:val="1"/>
                          <w:sz w:val="22"/>
                          <w:shd w:val="pct15" w:color="auto" w:fill="FFFFFF"/>
                        </w:rPr>
                        <w:t>Horário</w:t>
                      </w:r>
                      <w:r>
                        <w:rPr>
                          <w:rFonts w:hint="default" w:ascii="Segoe UI" w:hAnsi="Segoe UI"/>
                          <w:b w:val="1"/>
                          <w:sz w:val="22"/>
                        </w:rPr>
                        <w:t>:</w:t>
                      </w:r>
                    </w:p>
                    <w:p>
                      <w:pPr>
                        <w:pStyle w:val="0"/>
                        <w:spacing w:line="300" w:lineRule="exact"/>
                        <w:rPr>
                          <w:rFonts w:hint="default" w:ascii="Segoe UI" w:hAnsi="Segoe UI"/>
                        </w:rPr>
                      </w:pPr>
                      <w:r>
                        <w:rPr>
                          <w:rFonts w:hint="default" w:ascii="Segoe UI" w:hAnsi="Segoe UI"/>
                        </w:rPr>
                        <w:t>24 horas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0" behindDoc="0" locked="0" layoutInCell="1" hidden="0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59690</wp:posOffset>
                </wp:positionV>
                <wp:extent cx="1493520" cy="551815"/>
                <wp:effectExtent l="0" t="0" r="635" b="635"/>
                <wp:wrapNone/>
                <wp:docPr id="1059" name="テキスト ボックス 63"/>
                <a:graphic xmlns:a="http://schemas.openxmlformats.org/drawingml/2006/main">
                  <a:graphicData uri="http://schemas.microsoft.com/office/word/2010/wordprocessingShape">
                    <wps:wsp>
                      <wps:cNvPr id="1059" name="テキスト ボックス 63"/>
                      <wps:cNvSpPr txBox="1"/>
                      <wps:spPr>
                        <a:xfrm>
                          <a:off x="0" y="0"/>
                          <a:ext cx="1493520" cy="551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Segoe UI" w:hAnsi="Segoe UI"/>
                                <w:b w:val="1"/>
                                <w:sz w:val="22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b w:val="1"/>
                                <w:sz w:val="22"/>
                                <w:shd w:val="pct15" w:color="auto" w:fill="FFFFFF"/>
                              </w:rPr>
                              <w:t>Reserva: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Segoe UI" w:hAnsi="Segoe UI"/>
                              </w:rPr>
                            </w:pPr>
                            <w:r>
                              <w:rPr>
                                <w:rFonts w:hint="default" w:ascii="Segoe UI" w:hAnsi="Segoe UI"/>
                                <w:sz w:val="22"/>
                              </w:rPr>
                              <w:t>Não é necessário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3" style="z-index:50;height:43.45pt;mso-wrap-distance-left:9pt;width:117.6pt;mso-wrap-distance-top:0pt;mso-position-horizontal-relative:text;position:absolute;margin-top:4.7pt;margin-left:411.75pt;mso-position-vertical-relative:text;mso-wrap-distance-bottom:0pt;mso-wrap-distance-right:9pt;v-text-anchor:top;" o:spid="_x0000_s1059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rPr>
                          <w:rFonts w:hint="default" w:ascii="Segoe UI" w:hAnsi="Segoe UI"/>
                          <w:b w:val="1"/>
                          <w:sz w:val="22"/>
                        </w:rPr>
                      </w:pPr>
                      <w:r>
                        <w:rPr>
                          <w:rFonts w:hint="default" w:ascii="Segoe UI" w:hAnsi="Segoe UI"/>
                          <w:b w:val="1"/>
                          <w:sz w:val="22"/>
                          <w:shd w:val="pct15" w:color="auto" w:fill="FFFFFF"/>
                        </w:rPr>
                        <w:t>Reserva:</w:t>
                      </w:r>
                    </w:p>
                    <w:p>
                      <w:pPr>
                        <w:pStyle w:val="0"/>
                        <w:spacing w:line="300" w:lineRule="exact"/>
                        <w:rPr>
                          <w:rFonts w:hint="default" w:ascii="Segoe UI" w:hAnsi="Segoe UI"/>
                        </w:rPr>
                      </w:pPr>
                      <w:r>
                        <w:rPr>
                          <w:rFonts w:hint="default" w:ascii="Segoe UI" w:hAnsi="Segoe UI"/>
                          <w:sz w:val="22"/>
                        </w:rPr>
                        <w:t>Não é necessário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160" w:lineRule="exact"/>
        <w:rPr>
          <w:rFonts w:hint="default" w:asciiTheme="majorHAnsi" w:hAnsiTheme="majorHAnsi"/>
          <w:sz w:val="22"/>
          <w:u w:val="dotDotDash" w:color="auto"/>
        </w:rPr>
      </w:pPr>
      <w:r>
        <w:rPr>
          <w:rFonts w:hint="default" w:asciiTheme="majorHAnsi" w:hAnsiTheme="majorHAnsi"/>
          <w:sz w:val="22"/>
          <w:u w:val="dotDotDash" w:color="auto"/>
        </w:rPr>
        <w:t xml:space="preserve">                                                                                              </w:t>
      </w:r>
    </w:p>
    <w:p>
      <w:pPr>
        <w:pStyle w:val="0"/>
        <w:spacing w:line="300" w:lineRule="exact"/>
        <w:rPr>
          <w:rFonts w:hint="default" w:ascii="Comic Sans MS" w:hAnsi="Comic Sans MS" w:eastAsiaTheme="minorEastAsia"/>
          <w:b w:val="1"/>
          <w:color w:val="262626" w:themeColor="text1" w:themeTint="D9"/>
          <w:spacing w:val="-10"/>
          <w:sz w:val="27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>
      <w:pPr>
        <w:pStyle w:val="0"/>
        <w:spacing w:line="360" w:lineRule="exact"/>
        <w:rPr>
          <w:rFonts w:hint="default" w:ascii="Segoe UI" w:hAnsi="Segoe UI" w:eastAsiaTheme="minorEastAsia"/>
          <w:b w:val="1"/>
          <w:sz w:val="2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61" behindDoc="0" locked="0" layoutInCell="1" hidden="0" allowOverlap="1">
                <wp:simplePos x="0" y="0"/>
                <wp:positionH relativeFrom="column">
                  <wp:posOffset>2811145</wp:posOffset>
                </wp:positionH>
                <wp:positionV relativeFrom="paragraph">
                  <wp:posOffset>-219075</wp:posOffset>
                </wp:positionV>
                <wp:extent cx="1608455" cy="236855"/>
                <wp:effectExtent l="635" t="635" r="29845" b="10795"/>
                <wp:wrapNone/>
                <wp:docPr id="1060" name="テキスト ボックス 54"/>
                <a:graphic xmlns:a="http://schemas.openxmlformats.org/drawingml/2006/main">
                  <a:graphicData uri="http://schemas.microsoft.com/office/word/2010/wordprocessingShape">
                    <wps:wsp>
                      <wps:cNvPr id="1060" name="テキスト ボックス 54"/>
                      <wps:cNvSpPr txBox="1"/>
                      <wps:spPr>
                        <a:xfrm>
                          <a:off x="0" y="0"/>
                          <a:ext cx="1608455" cy="2368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40" w:lineRule="exact"/>
                              <w:jc w:val="center"/>
                              <w:rPr>
                                <w:rFonts w:hint="default" w:ascii="Comic Sans MS" w:hAnsi="Comic Sans MS"/>
                                <w:b w:val="1"/>
                                <w:outline w:val="1"/>
                                <w:sz w:val="28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Comic Sans MS" w:hAnsi="Comic Sans MS" w:eastAsiaTheme="minorEastAsia"/>
                                <w:b w:val="1"/>
                                <w:outline w:val="1"/>
                                <w:color w:val="E6B8B7" w:themeColor="accent2" w:themeTint="66"/>
                                <w:sz w:val="32"/>
                                <w14:glow w14:rad="0">
                                  <w14:srgbClr w14:val="000000"/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20000"/>
                                          <w14:lumOff w14:val="8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6200000" w14:scaled="false"/>
                                  </w14:gradFill>
                                </w14:textFill>
                                <w14:props3d w14:extrusionH="0" w14:contourW="0" w14:prstMaterial="none"/>
                              </w:rPr>
                              <w:t>Curiosidades: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4" style="z-index:61;height:18.64pt;mso-wrap-distance-left:9pt;width:126.65pt;mso-wrap-distance-top:0pt;mso-position-horizontal-relative:text;position:absolute;margin-top:-17.25pt;margin-left:221.35pt;mso-position-vertical-relative:text;mso-wrap-distance-bottom:0pt;mso-wrap-distance-right:9pt;v-text-anchor:top;" o:spid="_x0000_s1060" o:allowincell="t" o:allowoverlap="t" filled="f" stroked="t" strokecolor="#000000" strokeweight="0.5pt" o:spt="202" type="#_x0000_t202">
                <v:fill/>
                <v:stroke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340" w:lineRule="exact"/>
                        <w:jc w:val="center"/>
                        <w:rPr>
                          <w:rFonts w:hint="default" w:ascii="Comic Sans MS" w:hAnsi="Comic Sans MS"/>
                          <w:b w:val="1"/>
                          <w:outline w:val="1"/>
                          <w:sz w:val="28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Comic Sans MS" w:hAnsi="Comic Sans MS" w:eastAsiaTheme="minorEastAsia"/>
                          <w:b w:val="1"/>
                          <w:outline w:val="1"/>
                          <w:color w:val="E6B8B7" w:themeColor="accent2" w:themeTint="66"/>
                          <w:sz w:val="32"/>
                          <w14:glow w14:rad="0">
                            <w14:srgbClr w14:val="000000"/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20000"/>
                                    <w14:lumOff w14:val="80000"/>
                                    <w14:satMod w14:val="115000"/>
                                  </w14:schemeClr>
                                </w14:gs>
                              </w14:gsLst>
                              <w14:lin w14:ang="16200000" w14:scaled="false"/>
                            </w14:gradFill>
                          </w14:textFill>
                          <w14:props3d w14:extrusionH="0" w14:contourW="0" w14:prstMaterial="none"/>
                        </w:rPr>
                        <w:t>Curiosidades: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62" behindDoc="0" locked="0" layoutInCell="1" hidden="0" allowOverlap="1">
            <wp:simplePos x="0" y="0"/>
            <wp:positionH relativeFrom="column">
              <wp:posOffset>5706745</wp:posOffset>
            </wp:positionH>
            <wp:positionV relativeFrom="paragraph">
              <wp:posOffset>-219075</wp:posOffset>
            </wp:positionV>
            <wp:extent cx="1156335" cy="800100"/>
            <wp:effectExtent l="0" t="0" r="0" b="0"/>
            <wp:wrapNone/>
            <wp:docPr id="106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オブジェクト 0"/>
                    <pic:cNvPicPr/>
                  </pic:nvPicPr>
                  <pic:blipFill>
                    <a:blip r:embed="rId17"/>
                    <a:srcRect b="13600"/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800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Comic Sans MS" w:hAnsi="Comic Sans MS" w:eastAsiaTheme="minorEastAsia"/>
          <w:b w:val="1"/>
          <w:color w:val="262626" w:themeColor="text1" w:themeTint="D9"/>
          <w:spacing w:val="-10"/>
          <w:sz w:val="27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Você conhece a situação dos residentes estrangeiros em Minowa?</w:t>
      </w:r>
      <w:r>
        <w:rPr>
          <w:rFonts w:hint="default" w:ascii="Comic Sans MS" w:hAnsi="Comic Sans MS" w:eastAsiaTheme="minorEastAsia"/>
          <w:b w:val="1"/>
          <w:color w:val="262626" w:themeColor="text1" w:themeTint="D9"/>
          <w:spacing w:val="-10"/>
          <w:sz w:val="2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hint="eastAsia" w:ascii="Segoe UI" w:hAnsi="Segoe UI" w:eastAsiaTheme="minorEastAsia"/>
          <w:b w:val="1"/>
          <w:sz w:val="24"/>
        </w:rPr>
        <w:t xml:space="preserve"> </w:t>
      </w:r>
      <w:r>
        <w:rPr>
          <w:rFonts w:hint="eastAsia" w:ascii="Segoe UI" w:hAnsi="Segoe UI" w:eastAsiaTheme="minorEastAsia"/>
          <w:b w:val="1"/>
          <w:sz w:val="24"/>
          <w:u w:val="single" w:color="auto"/>
        </w:rPr>
        <w:t>Vol.</w:t>
      </w:r>
      <w:r>
        <w:rPr>
          <w:rFonts w:hint="default" w:ascii="Segoe UI" w:hAnsi="Segoe UI" w:eastAsiaTheme="minorEastAsia"/>
          <w:b w:val="1"/>
          <w:sz w:val="24"/>
          <w:u w:val="single" w:color="auto"/>
        </w:rPr>
        <w:t>4</w:t>
      </w:r>
    </w:p>
    <w:p>
      <w:pPr>
        <w:pStyle w:val="0"/>
        <w:spacing w:line="120" w:lineRule="exact"/>
        <w:ind w:leftChars="0" w:firstLine="0" w:firstLineChars="0"/>
        <w:rPr>
          <w:rFonts w:hint="default" w:ascii="Comic Sans MS" w:hAnsi="Comic Sans MS" w:eastAsiaTheme="minorEastAsia"/>
          <w:spacing w:val="-12"/>
          <w:sz w:val="22"/>
        </w:rPr>
      </w:pPr>
    </w:p>
    <w:p>
      <w:pPr>
        <w:pStyle w:val="0"/>
        <w:spacing w:line="320" w:lineRule="exact"/>
        <w:ind w:firstLine="196" w:firstLineChars="100"/>
        <w:rPr>
          <w:rFonts w:hint="default" w:ascii="Comic Sans MS" w:hAnsi="Comic Sans MS" w:eastAsiaTheme="minorEastAsia"/>
          <w:spacing w:val="-12"/>
          <w:sz w:val="22"/>
        </w:rPr>
      </w:pPr>
      <w:r>
        <w:rPr>
          <w:rFonts w:hint="default" w:ascii="Comic Sans MS" w:hAnsi="Comic Sans MS" w:eastAsiaTheme="minorEastAsia"/>
          <w:spacing w:val="-14"/>
          <w:sz w:val="22"/>
        </w:rPr>
        <w:t xml:space="preserve">No artigo anterior, apresentamos as iniciativas da cidade para residentes estrangeiros e japoneses </w:t>
      </w:r>
    </w:p>
    <w:p>
      <w:pPr>
        <w:pStyle w:val="0"/>
        <w:spacing w:line="320" w:lineRule="exact"/>
        <w:ind w:leftChars="0" w:firstLine="0" w:firstLineChars="0"/>
        <w:rPr>
          <w:rFonts w:hint="default" w:ascii="Comic Sans MS" w:hAnsi="Comic Sans MS" w:eastAsiaTheme="minorEastAsia"/>
          <w:spacing w:val="-12"/>
          <w:sz w:val="22"/>
        </w:rPr>
      </w:pPr>
      <w:r>
        <w:rPr>
          <w:rFonts w:hint="eastAsia"/>
        </w:rPr>
        <w:drawing>
          <wp:anchor distT="0" distB="0" distL="203200" distR="203200" simplePos="0" relativeHeight="63" behindDoc="0" locked="0" layoutInCell="1" hidden="0" allowOverlap="1">
            <wp:simplePos x="0" y="0"/>
            <wp:positionH relativeFrom="column">
              <wp:posOffset>4944110</wp:posOffset>
            </wp:positionH>
            <wp:positionV relativeFrom="paragraph">
              <wp:posOffset>174625</wp:posOffset>
            </wp:positionV>
            <wp:extent cx="2018665" cy="1428115"/>
            <wp:effectExtent l="0" t="0" r="0" b="0"/>
            <wp:wrapSquare wrapText="bothSides"/>
            <wp:docPr id="106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オブジェクト 0"/>
                    <pic:cNvPicPr>
                      <a:picLocks noChangeAspect="1"/>
                    </pic:cNvPicPr>
                  </pic:nvPicPr>
                  <pic:blipFill>
                    <a:blip r:embed="rId18"/>
                    <a:srcRect b="12663"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Comic Sans MS" w:hAnsi="Comic Sans MS" w:eastAsiaTheme="minorEastAsia"/>
          <w:spacing w:val="-12"/>
          <w:sz w:val="22"/>
        </w:rPr>
        <w:t>em caso de desastres, quando são necessárias medidas para ajudar os residentes estrangeiros a viver na comunidade. Os japoneses estão familiarizados com a forma de reagir em caso de desastres, tendo participado em simulações de evacuação desde pequenos/jovens, mas como muitos residentes estrangeiros vêm de países onde não ocorrem terremotos, os japoneses tendem a abordar essas pessoas com o objetivo de fornecer informações e ensinar conhecimento àqueles que não têm certeza do que é um terremoto, o que é prevenção de desastres ou o que é um abrigo de evacuação.</w:t>
      </w:r>
    </w:p>
    <w:p>
      <w:pPr>
        <w:pStyle w:val="0"/>
        <w:spacing w:line="320" w:lineRule="exact"/>
        <w:ind w:firstLine="196" w:firstLineChars="100"/>
        <w:rPr>
          <w:rFonts w:hint="default" w:ascii="Comic Sans MS" w:hAnsi="Comic Sans MS" w:eastAsiaTheme="minorEastAsia"/>
          <w:spacing w:val="-12"/>
          <w:sz w:val="22"/>
        </w:rPr>
      </w:pPr>
      <w:r>
        <w:rPr>
          <w:rFonts w:hint="eastAsia"/>
        </w:rPr>
        <w:drawing>
          <wp:anchor distT="0" distB="0" distL="203200" distR="203200" simplePos="0" relativeHeight="64" behindDoc="0" locked="0" layoutInCell="1" hidden="0" allowOverlap="1">
            <wp:simplePos x="0" y="0"/>
            <wp:positionH relativeFrom="column">
              <wp:posOffset>4906010</wp:posOffset>
            </wp:positionH>
            <wp:positionV relativeFrom="paragraph">
              <wp:posOffset>93980</wp:posOffset>
            </wp:positionV>
            <wp:extent cx="2054225" cy="1464945"/>
            <wp:effectExtent l="0" t="0" r="0" b="0"/>
            <wp:wrapSquare wrapText="bothSides"/>
            <wp:docPr id="106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オブジェクト 0"/>
                    <pic:cNvPicPr>
                      <a:picLocks noChangeAspect="1"/>
                    </pic:cNvPicPr>
                  </pic:nvPicPr>
                  <pic:blipFill>
                    <a:blip r:embed="rId19"/>
                    <a:srcRect l="-2330" t="-531" b="15889"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Comic Sans MS" w:hAnsi="Comic Sans MS" w:eastAsiaTheme="minorEastAsia"/>
          <w:spacing w:val="-14"/>
          <w:sz w:val="22"/>
        </w:rPr>
        <w:t xml:space="preserve">Neste artigo, vamos falar sobre o¨NICE! Workshop Multicultural de Prevenção de Desastres¨, uma nova iniciativa que permitiu que estrangeiros e japoneses interagissem e tivessem conversas divertidas e naturais, independentemente da nacionalidade. Os participantes compartilharam vídeos sobre o desastre e usaram quizzes e jogos para discutir temas relacionadas a sinais que diferem entre os países </w:t>
      </w:r>
      <w:r>
        <w:rPr>
          <w:rFonts w:hint="default" w:ascii="Comic Sans MS" w:hAnsi="Comic Sans MS" w:eastAsiaTheme="minorEastAsia"/>
          <w:spacing w:val="-12"/>
          <w:sz w:val="22"/>
        </w:rPr>
        <w:t xml:space="preserve">e à prevenção de desastres. Residentes estrangeiros com dificuldades em falar </w:t>
      </w:r>
      <w:r>
        <w:rPr>
          <w:rFonts w:hint="default" w:ascii="Comic Sans MS" w:hAnsi="Comic Sans MS" w:eastAsiaTheme="minorEastAsia"/>
          <w:spacing w:val="-18"/>
          <w:sz w:val="22"/>
        </w:rPr>
        <w:t xml:space="preserve">japonês também puderam se expressar proativamente graças ao¨japonês fácil/ </w:t>
      </w:r>
      <w:r>
        <w:rPr>
          <w:rFonts w:hint="default" w:ascii="Comic Sans MS" w:hAnsi="Comic Sans MS" w:eastAsiaTheme="minorEastAsia"/>
          <w:spacing w:val="-20"/>
          <w:sz w:val="22"/>
        </w:rPr>
        <w:t>yassashii nihongô¨ e ao apoio dos participantes, aprendendo juntos em pé de igualdade.</w:t>
      </w:r>
    </w:p>
    <w:p>
      <w:pPr>
        <w:pStyle w:val="0"/>
        <w:spacing w:line="320" w:lineRule="exact"/>
        <w:ind w:leftChars="0" w:firstLine="0" w:firstLineChars="0"/>
        <w:rPr>
          <w:rFonts w:hint="default" w:ascii="Comic Sans MS" w:hAnsi="Comic Sans MS" w:eastAsiaTheme="minorEastAsia"/>
          <w:spacing w:val="-12"/>
          <w:sz w:val="22"/>
        </w:rPr>
      </w:pPr>
      <w:r>
        <w:rPr>
          <w:rFonts w:hint="eastAsia"/>
        </w:rPr>
        <w:drawing>
          <wp:anchor distT="0" distB="0" distL="203200" distR="203200" simplePos="0" relativeHeight="65" behindDoc="0" locked="0" layoutInCell="1" hidden="0" allowOverlap="1">
            <wp:simplePos x="0" y="0"/>
            <wp:positionH relativeFrom="column">
              <wp:posOffset>4829810</wp:posOffset>
            </wp:positionH>
            <wp:positionV relativeFrom="paragraph">
              <wp:posOffset>40640</wp:posOffset>
            </wp:positionV>
            <wp:extent cx="2094865" cy="1466215"/>
            <wp:effectExtent l="0" t="0" r="0" b="0"/>
            <wp:wrapSquare wrapText="bothSides"/>
            <wp:docPr id="1064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オブジェクト 0"/>
                    <pic:cNvPicPr>
                      <a:picLocks noChangeAspect="1"/>
                    </pic:cNvPicPr>
                  </pic:nvPicPr>
                  <pic:blipFill>
                    <a:blip r:embed="rId20"/>
                    <a:srcRect l="-2376" t="12711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Comic Sans MS" w:hAnsi="Comic Sans MS" w:eastAsiaTheme="minorEastAsia"/>
          <w:spacing w:val="-16"/>
          <w:sz w:val="22"/>
        </w:rPr>
        <w:t xml:space="preserve">Residentes estrangeiros que participaram disseram coisas como: ¨Foi divertido interagir com os japoneses!¨ e ¨Aprendi muitas coisas sobre prevenção de desastres pela primeira vez!¨. Os japoneses também disseram coisas como: ¨Achei </w:t>
      </w:r>
      <w:r>
        <w:rPr>
          <w:rFonts w:hint="default" w:ascii="Comic Sans MS" w:hAnsi="Comic Sans MS" w:eastAsiaTheme="minorEastAsia"/>
          <w:spacing w:val="-12"/>
          <w:sz w:val="22"/>
        </w:rPr>
        <w:t>que haveria uma barreira por ser estrangeiro, mas quando comecei a conversar, achei a conversa muito divertida!¨ e ¨Quero me comunicar mais com residentes estrangeiros!¨. Foi um curso onde pudemos pensar, aprender e sentir juntos.</w:t>
      </w:r>
    </w:p>
    <w:p>
      <w:pPr>
        <w:pStyle w:val="0"/>
        <w:spacing w:line="100" w:lineRule="exact"/>
        <w:ind w:leftChars="0" w:firstLine="0" w:firstLineChars="0"/>
        <w:rPr>
          <w:rFonts w:hint="default" w:ascii="Comic Sans MS" w:hAnsi="Comic Sans MS" w:eastAsiaTheme="minorEastAsia"/>
          <w:b w:val="1"/>
          <w:spacing w:val="-12"/>
          <w:sz w:val="22"/>
        </w:rPr>
      </w:pPr>
    </w:p>
    <w:p>
      <w:pPr>
        <w:pStyle w:val="0"/>
        <w:spacing w:line="240" w:lineRule="auto"/>
        <w:ind w:firstLine="221" w:firstLineChars="100"/>
        <w:rPr>
          <w:rFonts w:hint="default" w:ascii="Comic Sans MS" w:hAnsi="Comic Sans MS" w:eastAsiaTheme="minorEastAsia"/>
          <w:b w:val="1"/>
          <w:spacing w:val="-12"/>
          <w:sz w:val="22"/>
        </w:rPr>
      </w:pPr>
      <w:r>
        <w:rPr>
          <w:rFonts w:hint="default" w:ascii="Comic Sans MS" w:hAnsi="Comic Sans MS" w:eastAsiaTheme="minorEastAsia"/>
          <w:b w:val="1"/>
          <w:spacing w:val="-12"/>
          <w:sz w:val="24"/>
        </w:rPr>
        <w:t>[Aulas de japonês também estão disponíveis]</w:t>
      </w:r>
    </w:p>
    <w:p>
      <w:pPr>
        <w:pStyle w:val="0"/>
        <w:spacing w:line="100" w:lineRule="exact"/>
        <w:ind w:firstLine="187" w:firstLineChars="100"/>
        <w:rPr>
          <w:rFonts w:hint="default" w:ascii="Comic Sans MS" w:hAnsi="Comic Sans MS" w:eastAsiaTheme="minorEastAsia"/>
          <w:sz w:val="21"/>
        </w:rPr>
      </w:pPr>
    </w:p>
    <w:p>
      <w:pPr>
        <w:pStyle w:val="0"/>
        <w:spacing w:line="320" w:lineRule="exact"/>
        <w:ind w:firstLine="187" w:firstLineChars="100"/>
        <w:rPr>
          <w:rFonts w:hint="default" w:ascii="Comic Sans MS" w:hAnsi="Comic Sans MS" w:eastAsiaTheme="minorEastAsia"/>
          <w:sz w:val="22"/>
        </w:rPr>
      </w:pPr>
      <w:r>
        <w:rPr>
          <w:rFonts w:hint="default" w:ascii="Comic Sans MS" w:hAnsi="Comic Sans MS" w:eastAsiaTheme="minorEastAsia"/>
          <w:sz w:val="22"/>
        </w:rPr>
        <w:t>As aulas de japonês da cidade têm como objetivo ser um espaço onde as pessoas não só aprendam o idioma japonês essencial para o dia a dia, mas também entrem em contato com a cultura e o estilo de vida de outros países, incluindo o Japão, e criem laços com a comunidade local. As aulas são frequentadas por moradores antigos de Minowa e por recém-chegados ao Japão, com diferentes níveis de proficiência em japonês, origens, nacionalidade,etc., mas todos desejam aprimorar seu japonês e conversar com os japoneses! São pessoas dedicadas que se esforçam por conta própria, mesmo em seus dias de folga, em um lugar tão desconhecido como o Japão.</w:t>
      </w:r>
    </w:p>
    <w:p>
      <w:pPr>
        <w:pStyle w:val="0"/>
        <w:spacing w:line="320" w:lineRule="exact"/>
        <w:ind w:firstLine="187" w:firstLineChars="100"/>
        <w:rPr>
          <w:rFonts w:hint="default" w:ascii="Comic Sans MS" w:hAnsi="Comic Sans MS" w:eastAsiaTheme="minorEastAsia"/>
          <w:sz w:val="22"/>
        </w:rPr>
      </w:pPr>
      <w:r>
        <w:rPr>
          <w:rFonts w:hint="default" w:ascii="Comic Sans MS" w:hAnsi="Comic Sans MS" w:eastAsiaTheme="minorEastAsia"/>
          <w:spacing w:val="-2"/>
          <w:sz w:val="22"/>
        </w:rPr>
        <w:t xml:space="preserve">Se você vir um residente estrangeiro, por que não começar sorrindo e dizendo ¨Konnichiwa! ou Olá!¨, </w:t>
      </w:r>
      <w:r>
        <w:rPr>
          <w:rFonts w:hint="default" w:ascii="Comic Sans MS" w:hAnsi="Comic Sans MS" w:eastAsiaTheme="minorEastAsia"/>
          <w:sz w:val="22"/>
        </w:rPr>
        <w:t>assim, como fazem os japoneses!</w:t>
      </w:r>
    </w:p>
    <w:p>
      <w:pPr>
        <w:pStyle w:val="0"/>
        <w:spacing w:line="320" w:lineRule="exact"/>
        <w:ind w:firstLine="187" w:firstLineChars="100"/>
        <w:rPr>
          <w:rFonts w:hint="default" w:ascii="Comic Sans MS" w:hAnsi="Comic Sans MS" w:eastAsiaTheme="minorEastAsia"/>
          <w:sz w:val="22"/>
        </w:rPr>
      </w:pPr>
      <w:r>
        <w:rPr>
          <w:rFonts w:hint="default" w:ascii="Comic Sans MS" w:hAnsi="Comic Sans MS" w:eastAsiaTheme="minorEastAsia"/>
          <w:sz w:val="22"/>
        </w:rPr>
        <w:t>Um sorriso é universal !! :)</w:t>
      </w:r>
    </w:p>
    <w:p>
      <w:pPr>
        <w:pStyle w:val="0"/>
        <w:spacing w:line="320" w:lineRule="exact"/>
        <w:rPr>
          <w:rFonts w:hint="default" w:asciiTheme="minorHAnsi" w:hAnsiTheme="minorHAnsi" w:eastAsiaTheme="minorEastAsia"/>
        </w:rPr>
      </w:pPr>
    </w:p>
    <w:p>
      <w:pPr>
        <w:pStyle w:val="0"/>
        <w:rPr>
          <w:rFonts w:hint="default" w:asciiTheme="minorHAnsi" w:hAnsiTheme="minorHAnsi" w:eastAsiaTheme="minorEastAsia"/>
        </w:rPr>
      </w:pPr>
    </w:p>
    <w:p>
      <w:pPr>
        <w:pStyle w:val="0"/>
        <w:spacing w:line="100" w:lineRule="exact"/>
        <w:rPr>
          <w:rFonts w:hint="default" w:ascii="Malgun Gothic" w:hAnsi="Malgun Gothic" w:eastAsiaTheme="minorEastAsia"/>
          <w:sz w:val="22"/>
        </w:rPr>
      </w:pPr>
      <w:r>
        <w:rPr>
          <w:rFonts w:hint="eastAsia"/>
        </w:rPr>
        <w:drawing>
          <wp:anchor distT="0" distB="0" distL="203200" distR="203200" simplePos="0" relativeHeight="67" behindDoc="0" locked="0" layoutInCell="1" hidden="0" allowOverlap="1">
            <wp:simplePos x="0" y="0"/>
            <wp:positionH relativeFrom="column">
              <wp:posOffset>-228600</wp:posOffset>
            </wp:positionH>
            <wp:positionV relativeFrom="paragraph">
              <wp:posOffset>24765</wp:posOffset>
            </wp:positionV>
            <wp:extent cx="2151380" cy="1854835"/>
            <wp:effectExtent l="0" t="0" r="0" b="0"/>
            <wp:wrapSquare wrapText="bothSides"/>
            <wp:docPr id="106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オブジェクト 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66" behindDoc="0" locked="0" layoutInCell="1" hidden="0" allowOverlap="1">
            <wp:simplePos x="0" y="0"/>
            <wp:positionH relativeFrom="column">
              <wp:posOffset>4337685</wp:posOffset>
            </wp:positionH>
            <wp:positionV relativeFrom="paragraph">
              <wp:posOffset>24130</wp:posOffset>
            </wp:positionV>
            <wp:extent cx="2532380" cy="1855470"/>
            <wp:effectExtent l="0" t="0" r="0" b="0"/>
            <wp:wrapSquare wrapText="bothSides"/>
            <wp:docPr id="106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オブジェクト 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ajorHAnsi" w:hAnsiTheme="majorHAnsi" w:eastAsiaTheme="minorEastAsia"/>
          <w:b w:val="1"/>
          <w:sz w:val="23"/>
        </w:rPr>
        <mc:AlternateContent>
          <mc:Choice Requires="wps">
            <w:drawing>
              <wp:anchor distT="0" distB="0" distL="114300" distR="114300" simplePos="0" relativeHeight="11" behindDoc="0" locked="0" layoutInCell="1" hidden="0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7448550</wp:posOffset>
                </wp:positionV>
                <wp:extent cx="438150" cy="171450"/>
                <wp:effectExtent l="0" t="0" r="635" b="635"/>
                <wp:wrapNone/>
                <wp:docPr id="1067" name="テキスト ボックス 74"/>
                <a:graphic xmlns:a="http://schemas.openxmlformats.org/drawingml/2006/main">
                  <a:graphicData uri="http://schemas.microsoft.com/office/word/2010/wordprocessingShape">
                    <wps:wsp>
                      <wps:cNvPr id="1067" name="テキスト ボックス 74"/>
                      <wps:cNvSpPr txBox="1"/>
                      <wps:spPr>
                        <a:xfrm>
                          <a:off x="0" y="0"/>
                          <a:ext cx="43815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hint="default" w:asciiTheme="majorHAnsi" w:hAnsiTheme="majorHAns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4" style="z-index:11;height:13.5pt;mso-wrap-distance-left:9pt;width:34.5pt;mso-wrap-distance-top:0pt;mso-position-horizontal-relative:text;position:absolute;margin-top:586.5pt;margin-left:33.75pt;mso-position-vertical-relative:text;mso-wrap-distance-bottom:0pt;mso-wrap-distance-right:9pt;v-text-anchor:top;" o:spid="_x0000_s1067" o:allowincell="t" o:allowoverlap="t" filled="t" fillcolor="#fffff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Theme="majorHAnsi" w:hAnsiTheme="majorHAnsi"/>
                          <w:sz w:val="22"/>
                        </w:rPr>
                      </w:pPr>
                      <w:r>
                        <w:rPr>
                          <w:rFonts w:hint="default" w:asciiTheme="majorHAnsi" w:hAnsiTheme="majorHAnsi"/>
                          <w:sz w:val="22"/>
                        </w:rPr>
                        <w:t xml:space="preserve"> 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" behindDoc="0" locked="0" layoutInCell="1" hidden="0" allowOverlap="1">
                <wp:simplePos x="0" y="0"/>
                <wp:positionH relativeFrom="column">
                  <wp:posOffset>-2600325</wp:posOffset>
                </wp:positionH>
                <wp:positionV relativeFrom="paragraph">
                  <wp:posOffset>6350</wp:posOffset>
                </wp:positionV>
                <wp:extent cx="257175" cy="171450"/>
                <wp:effectExtent l="0" t="0" r="635" b="635"/>
                <wp:wrapNone/>
                <wp:docPr id="1068" name="右矢印 2"/>
                <a:graphic xmlns:a="http://schemas.openxmlformats.org/drawingml/2006/main">
                  <a:graphicData uri="http://schemas.microsoft.com/office/word/2010/wordprocessingShape">
                    <wps:wsp>
                      <wps:cNvPr id="1068" name="右矢印 2"/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" style="z-index:7;height:13.5pt;mso-wrap-distance-left:9pt;width:20.25pt;mso-wrap-distance-top:0pt;mso-position-horizontal-relative:text;position:absolute;margin-top:0.5pt;margin-left:-204.75pt;mso-position-vertical-relative:text;mso-wrap-distance-bottom:0pt;mso-wrap-distance-right:9pt;" o:spid="_x0000_s1068" o:allowincell="t" o:allowoverlap="t" filled="t" fillcolor="#000000" stroked="f" strokeweight="2pt" o:spt="13" type="#_x0000_t13" adj="10800,5400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68" behindDoc="0" locked="0" layoutInCell="1" hidden="0" allowOverlap="1">
            <wp:simplePos x="0" y="0"/>
            <wp:positionH relativeFrom="column">
              <wp:posOffset>2000885</wp:posOffset>
            </wp:positionH>
            <wp:positionV relativeFrom="paragraph">
              <wp:posOffset>62230</wp:posOffset>
            </wp:positionV>
            <wp:extent cx="2237740" cy="1817370"/>
            <wp:effectExtent l="0" t="0" r="0" b="0"/>
            <wp:wrapSquare wrapText="bothSides"/>
            <wp:docPr id="106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オブジェクト 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spacing w:line="200" w:lineRule="exact"/>
        <w:rPr>
          <w:rFonts w:hint="default" w:ascii="Segoe UI" w:hAnsi="Segoe UI" w:eastAsiaTheme="minorEastAsia"/>
          <w:spacing w:val="-8"/>
          <w:sz w:val="22"/>
          <w:u w:val="dotDotDash" w:color="auto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>
                <wp:simplePos x="0" y="0"/>
                <wp:positionH relativeFrom="column">
                  <wp:posOffset>-2600325</wp:posOffset>
                </wp:positionH>
                <wp:positionV relativeFrom="paragraph">
                  <wp:posOffset>6350</wp:posOffset>
                </wp:positionV>
                <wp:extent cx="257175" cy="171450"/>
                <wp:effectExtent l="0" t="0" r="635" b="635"/>
                <wp:wrapNone/>
                <wp:docPr id="1070" name="右矢印 2"/>
                <a:graphic xmlns:a="http://schemas.openxmlformats.org/drawingml/2006/main">
                  <a:graphicData uri="http://schemas.microsoft.com/office/word/2010/wordprocessingShape">
                    <wps:wsp>
                      <wps:cNvPr id="1070" name="右矢印 2"/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" style="z-index:4;height:13.5pt;mso-wrap-distance-left:9pt;width:20.25pt;mso-wrap-distance-top:0pt;mso-position-horizontal-relative:text;position:absolute;margin-top:0.5pt;margin-left:-204.75pt;mso-position-vertical-relative:text;mso-wrap-distance-bottom:0pt;mso-wrap-distance-right:9pt;" o:spid="_x0000_s1070" o:allowincell="t" o:allowoverlap="t" filled="t" fillcolor="#000000 [3213]" stroked="f" strokecolor="#385d8a" strokeweight="2pt" o:spt="13" type="#_x0000_t13" adj="10800,5400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260" w:lineRule="exact"/>
        <w:ind w:firstLine="1575" w:firstLineChars="750"/>
        <w:rPr>
          <w:rFonts w:hint="default" w:asciiTheme="majorHAnsi" w:hAnsiTheme="majorHAnsi"/>
          <w:sz w:val="22"/>
          <w:u w:val="dotDotDash" w:color="auto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7" behindDoc="0" locked="0" layoutInCell="1" hidden="0" allowOverlap="1">
                <wp:simplePos x="0" y="0"/>
                <wp:positionH relativeFrom="column">
                  <wp:posOffset>-2600325</wp:posOffset>
                </wp:positionH>
                <wp:positionV relativeFrom="paragraph">
                  <wp:posOffset>6350</wp:posOffset>
                </wp:positionV>
                <wp:extent cx="257175" cy="171450"/>
                <wp:effectExtent l="0" t="0" r="635" b="635"/>
                <wp:wrapNone/>
                <wp:docPr id="1071" name="右矢印 2"/>
                <a:graphic xmlns:a="http://schemas.openxmlformats.org/drawingml/2006/main">
                  <a:graphicData uri="http://schemas.microsoft.com/office/word/2010/wordprocessingShape">
                    <wps:wsp>
                      <wps:cNvPr id="1071" name="右矢印 2"/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" style="z-index:57;height:13.5pt;mso-wrap-distance-left:9pt;width:20.25pt;mso-wrap-distance-top:0pt;mso-position-horizontal-relative:text;position:absolute;margin-top:0.5pt;margin-left:-204.75pt;mso-position-vertical-relative:text;mso-wrap-distance-bottom:0pt;mso-wrap-distance-right:9pt;" o:spid="_x0000_s1071" o:allowincell="t" o:allowoverlap="t" filled="t" fillcolor="#000000" stroked="f" strokeweight="2pt" o:spt="13" type="#_x0000_t13" adj="10800,5400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55" behindDoc="1" locked="0" layoutInCell="1" hidden="0" allowOverlap="1">
            <wp:simplePos x="0" y="0"/>
            <wp:positionH relativeFrom="column">
              <wp:posOffset>5229225</wp:posOffset>
            </wp:positionH>
            <wp:positionV relativeFrom="paragraph">
              <wp:posOffset>-130810</wp:posOffset>
            </wp:positionV>
            <wp:extent cx="838835" cy="917575"/>
            <wp:effectExtent l="0" t="0" r="0" b="0"/>
            <wp:wrapTight wrapText="bothSides">
              <wp:wrapPolygon>
                <wp:start x="0" y="0"/>
                <wp:lineTo x="0" y="21077"/>
                <wp:lineTo x="21093" y="21077"/>
                <wp:lineTo x="21093" y="0"/>
                <wp:lineTo x="0" y="0"/>
              </wp:wrapPolygon>
            </wp:wrapTight>
            <wp:docPr id="1072" name="building_nihongo_gakkou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building_nihongo_gakkou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8" behindDoc="0" locked="0" layoutInCell="1" hidden="0" allowOverlap="1">
                <wp:simplePos x="0" y="0"/>
                <wp:positionH relativeFrom="margin">
                  <wp:posOffset>977900</wp:posOffset>
                </wp:positionH>
                <wp:positionV relativeFrom="paragraph">
                  <wp:posOffset>-197485</wp:posOffset>
                </wp:positionV>
                <wp:extent cx="5175250" cy="1502410"/>
                <wp:effectExtent l="19685" t="19685" r="29845" b="20320"/>
                <wp:wrapSquare wrapText="bothSides"/>
                <wp:docPr id="1073" name="テキスト ボックス 16"/>
                <a:graphic xmlns:a="http://schemas.openxmlformats.org/drawingml/2006/main">
                  <a:graphicData uri="http://schemas.microsoft.com/office/word/2010/wordprocessingShape">
                    <wps:wsp>
                      <wps:cNvPr id="1073" name="テキスト ボックス 16"/>
                      <wps:cNvSpPr txBox="1"/>
                      <wps:spPr>
                        <a:xfrm>
                          <a:off x="0" y="0"/>
                          <a:ext cx="5175250" cy="15024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ind w:firstLine="945" w:firstLineChars="45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  <w:shd w:val="pct15" w:color="auto" w:fill="FFFFFF"/>
                              </w:rPr>
                              <w:t>まちで　にほんごの　きょうしつ　あります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>
                            <w:pPr>
                              <w:pStyle w:val="0"/>
                              <w:ind w:firstLine="945" w:firstLineChars="45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070-5077-2420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945" w:firstLineChars="45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Mail :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HYPERLINK "mailto:m.tabunka@gmail.com"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16"/>
                                <w:rFonts w:hint="eastAsia"/>
                              </w:rPr>
                              <w:t>m.tabunka@gmail.com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945" w:firstLineChars="45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LINE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HYPERLINK """""https://line.me/ti/p/rhMKeSYmL2"""""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16"/>
                                <w:rFonts w:hint="eastAsia"/>
                              </w:rPr>
                              <w:t>https://line.me/ti/p/rhMKeSYmL2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945" w:firstLineChars="45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WHATSAPP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HYPERLINK """""https://wa.me/qr/5JEBYX7J2XH5H1"""""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16"/>
                                <w:rFonts w:hint="eastAsia"/>
                              </w:rPr>
                              <w:t>https://wa.me/qr/5JEBYX7J2XH5H1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945" w:firstLineChars="45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 xml:space="preserve">MESSENGER 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HYPERLINK "https://m.me/61574885471583?source=qr_link_share"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16"/>
                                <w:rFonts w:hint="eastAsia"/>
                              </w:rPr>
                              <w:t>https://m.me/61574885471583?source=qr_link_share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1581" w:firstLineChars="750"/>
                              <w:rPr>
                                <w:rFonts w:hint="default"/>
                                <w:b w:val="1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color w:val="C00000"/>
                              </w:rPr>
                              <w:t>※さいしょに　</w:t>
                            </w:r>
                            <w:r>
                              <w:rPr>
                                <w:rFonts w:hint="eastAsia"/>
                                <w:b w:val="1"/>
                                <w:color w:val="C00000"/>
                                <w:u w:val="wave" w:color="auto"/>
                              </w:rPr>
                              <w:t>かならず</w:t>
                            </w:r>
                            <w:r>
                              <w:rPr>
                                <w:rFonts w:hint="eastAsia"/>
                                <w:b w:val="1"/>
                                <w:color w:val="C00000"/>
                              </w:rPr>
                              <w:t>　れんらく　してください！！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style="z-index:58;height:118.3pt;mso-wrap-distance-left:9pt;width:407.5pt;margin-left:77pt;mso-wrap-distance-right:9pt;mso-wrap-mode:square;mso-wrap-distance-top:0pt;mso-position-horizontal-relative:margin;position:absolute;mso-position-vertical-relative:text;margin-top:-15.55pt;mso-wrap-distance-bottom:0pt;v-text-anchor:top;" o:spid="_x0000_s1073" o:allowincell="t" o:allowoverlap="t" filled="f" stroked="t" strokecolor="#000000" strokeweight="2.25pt" o:spt="202" type="#_x0000_t202">
                <v:fill/>
                <v:stroke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ind w:firstLine="945" w:firstLineChars="45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  <w:shd w:val="pct15" w:color="auto" w:fill="FFFFFF"/>
                        </w:rPr>
                        <w:t>まちで　にほんごの　きょうしつ　あります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>
                      <w:pPr>
                        <w:pStyle w:val="0"/>
                        <w:ind w:firstLine="945" w:firstLineChars="45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TeL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070-5077-2420</w:t>
                      </w:r>
                    </w:p>
                    <w:p>
                      <w:pPr>
                        <w:pStyle w:val="0"/>
                        <w:spacing w:line="300" w:lineRule="exact"/>
                        <w:ind w:firstLine="945" w:firstLineChars="45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Mail :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HYPERLINK "mailto:m.tabunka@gmail.com"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16"/>
                          <w:rFonts w:hint="eastAsia"/>
                        </w:rPr>
                        <w:t>m.tabunka@gmail.com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300" w:lineRule="exact"/>
                        <w:ind w:firstLine="945" w:firstLineChars="45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LINE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HYPERLINK """""https://line.me/ti/p/rhMKeSYmL2"""""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16"/>
                          <w:rFonts w:hint="eastAsia"/>
                        </w:rPr>
                        <w:t>https://line.me/ti/p/rhMKeSYmL2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300" w:lineRule="exact"/>
                        <w:ind w:firstLine="945" w:firstLineChars="45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WHATSAPP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HYPERLINK """""https://wa.me/qr/5JEBYX7J2XH5H1"""""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16"/>
                          <w:rFonts w:hint="eastAsia"/>
                        </w:rPr>
                        <w:t>https://wa.me/qr/5JEBYX7J2XH5H1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300" w:lineRule="exact"/>
                        <w:ind w:firstLine="945" w:firstLineChars="45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 xml:space="preserve">MESSENGER 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HYPERLINK "https://m.me/61574885471583?source=qr_link_share"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16"/>
                          <w:rFonts w:hint="eastAsia"/>
                        </w:rPr>
                        <w:t>https://m.me/61574885471583?source=qr_link_share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300" w:lineRule="exact"/>
                        <w:ind w:firstLine="1581" w:firstLineChars="750"/>
                        <w:rPr>
                          <w:rFonts w:hint="default"/>
                          <w:b w:val="1"/>
                          <w:color w:val="C00000"/>
                        </w:rPr>
                      </w:pPr>
                      <w:r>
                        <w:rPr>
                          <w:rFonts w:hint="eastAsia"/>
                          <w:b w:val="1"/>
                          <w:color w:val="C00000"/>
                        </w:rPr>
                        <w:t>※さいしょに　</w:t>
                      </w:r>
                      <w:r>
                        <w:rPr>
                          <w:rFonts w:hint="eastAsia"/>
                          <w:b w:val="1"/>
                          <w:color w:val="C00000"/>
                          <w:u w:val="wave" w:color="auto"/>
                        </w:rPr>
                        <w:t>かならず</w:t>
                      </w:r>
                      <w:r>
                        <w:rPr>
                          <w:rFonts w:hint="eastAsia"/>
                          <w:b w:val="1"/>
                          <w:color w:val="C00000"/>
                        </w:rPr>
                        <w:t>　れんらく　してください！！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  <w:r>
        <w:rPr>
          <w:rFonts w:hint="eastAsia"/>
        </w:rPr>
        <w:drawing>
          <wp:anchor distT="0" distB="0" distL="114300" distR="114300" simplePos="0" relativeHeight="56" behindDoc="0" locked="0" layoutInCell="1" hidden="0" allowOverlap="1">
            <wp:simplePos x="0" y="0"/>
            <wp:positionH relativeFrom="column">
              <wp:posOffset>-157480</wp:posOffset>
            </wp:positionH>
            <wp:positionV relativeFrom="paragraph">
              <wp:posOffset>225425</wp:posOffset>
            </wp:positionV>
            <wp:extent cx="4396105" cy="2606675"/>
            <wp:effectExtent l="0" t="0" r="0" b="0"/>
            <wp:wrapSquare wrapText="bothSides"/>
            <wp:docPr id="1074" name="にほんごきょうしつ_1126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にほんごきょうしつ_1126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9610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9" behindDoc="0" locked="0" layoutInCell="1" hidden="0" allowOverlap="1">
                <wp:simplePos x="0" y="0"/>
                <wp:positionH relativeFrom="margin">
                  <wp:posOffset>4238625</wp:posOffset>
                </wp:positionH>
                <wp:positionV relativeFrom="paragraph">
                  <wp:posOffset>53975</wp:posOffset>
                </wp:positionV>
                <wp:extent cx="2417445" cy="2505710"/>
                <wp:effectExtent l="635" t="635" r="29845" b="10795"/>
                <wp:wrapNone/>
                <wp:docPr id="1075" name="テキスト ボックス 17"/>
                <a:graphic xmlns:a="http://schemas.openxmlformats.org/drawingml/2006/main">
                  <a:graphicData uri="http://schemas.microsoft.com/office/word/2010/wordprocessingShape">
                    <wps:wsp>
                      <wps:cNvPr id="1075" name="テキスト ボックス 17"/>
                      <wps:cNvSpPr txBox="1"/>
                      <wps:spPr>
                        <a:xfrm>
                          <a:off x="0" y="0"/>
                          <a:ext cx="2417445" cy="2505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60" w:lineRule="exact"/>
                              <w:jc w:val="center"/>
                              <w:rPr>
                                <w:rFonts w:hint="default" w:ascii="Comic Sans MS" w:hAnsi="Comic Sans MS"/>
                                <w:b w:val="1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b w:val="1"/>
                              </w:rPr>
                              <w:t>Aula de Japonês aos sábados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jc w:val="center"/>
                              <w:rPr>
                                <w:rFonts w:hint="default" w:ascii="Comic Sans MS" w:hAnsi="Comic Sans MS"/>
                                <w:b w:val="1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b w:val="1"/>
                              </w:rPr>
                              <w:t>Classe ¨Amigos¨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Os alunos serão divididos em grupos de acordo com o nível de japonês.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Venham com tranqulidade.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＊</w:t>
                            </w: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Sábados das 17:30 às 19:00.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pacing w:val="-2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＊</w:t>
                            </w:r>
                            <w:r>
                              <w:rPr>
                                <w:rFonts w:hint="default" w:ascii="Comic Sans MS" w:hAnsi="Comic Sans MS"/>
                                <w:spacing w:val="-2"/>
                                <w:sz w:val="20"/>
                              </w:rPr>
                              <w:t>Local: Sangyo Shien Center-2</w:t>
                            </w:r>
                            <w:r>
                              <w:rPr>
                                <w:rFonts w:hint="default" w:ascii="Calibri" w:hAnsi="Calibri"/>
                                <w:spacing w:val="-2"/>
                              </w:rPr>
                              <w:t>º</w:t>
                            </w:r>
                            <w:r>
                              <w:rPr>
                                <w:rFonts w:hint="default" w:ascii="Comic Sans MS" w:hAnsi="Comic Sans MS"/>
                                <w:spacing w:val="-2"/>
                                <w:sz w:val="20"/>
                              </w:rPr>
                              <w:t>andar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ind w:leftChars="0" w:firstLine="0" w:firstLineChars="0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(quase em frente à Prefeitura)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＊</w:t>
                            </w: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 xml:space="preserve">Taxa: </w:t>
                            </w:r>
                            <w:r>
                              <w:rPr>
                                <w:rFonts w:hint="default" w:ascii="Comic Sans MS" w:hAnsi="Comic Sans MS"/>
                                <w:sz w:val="20"/>
                                <w:u w:val="single" w:color="auto"/>
                              </w:rPr>
                              <w:t>GRATUÍTA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＊</w:t>
                            </w: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O que levar: lápis,borracha,caderno.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＊</w:t>
                            </w:r>
                            <w:r>
                              <w:rPr>
                                <w:rFonts w:hint="eastAsia" w:ascii="Comic Sans MS" w:hAnsi="Comic Sans MS"/>
                                <w:sz w:val="20"/>
                              </w:rPr>
                              <w:t>Datas</w:t>
                            </w: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 xml:space="preserve">: 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 xml:space="preserve">   Novembro dias: 8, 15, 29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eastAsia" w:ascii="Comic Sans MS" w:hAnsi="Comic Sans MS"/>
                                <w:sz w:val="20"/>
                              </w:rPr>
                              <w:t xml:space="preserve">   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Comic Sans MS" w:hAnsi="Comic Sans MS"/>
                                <w:sz w:val="22"/>
                              </w:rPr>
                              <w:t>⇦</w:t>
                            </w:r>
                            <w:r>
                              <w:rPr>
                                <w:rFonts w:hint="default" w:ascii="Comic Sans MS" w:hAnsi="Comic Sans MS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Demais datas ao lado.</w:t>
                            </w:r>
                            <w:r>
                              <w:rPr>
                                <w:rFonts w:hint="eastAsia" w:ascii="Comic Sans MS" w:hAnsi="Comic Sans MS"/>
                                <w:sz w:val="22"/>
                              </w:rPr>
                              <w:t>⇦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style="z-index:59;height:197.3pt;mso-wrap-distance-left:9pt;width:190.35pt;mso-wrap-distance-top:0pt;mso-position-horizontal-relative:margin;position:absolute;margin-top:4.25pt;margin-left:333.75pt;mso-position-vertical-relative:text;mso-wrap-distance-bottom:0pt;mso-wrap-distance-right:9pt;v-text-anchor:top;" o:spid="_x0000_s1075" o:allowincell="t" o:allowoverlap="t" filled="t" fillcolor="#ffffff [3201]" stroked="t" strokecolor="#000000" strokeweight="0.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260" w:lineRule="exact"/>
                        <w:jc w:val="center"/>
                        <w:rPr>
                          <w:rFonts w:hint="default" w:ascii="Comic Sans MS" w:hAnsi="Comic Sans MS"/>
                          <w:b w:val="1"/>
                        </w:rPr>
                      </w:pPr>
                      <w:r>
                        <w:rPr>
                          <w:rFonts w:hint="default" w:ascii="Comic Sans MS" w:hAnsi="Comic Sans MS"/>
                          <w:b w:val="1"/>
                        </w:rPr>
                        <w:t>Aula de Japonês aos sábados</w:t>
                      </w:r>
                    </w:p>
                    <w:p>
                      <w:pPr>
                        <w:pStyle w:val="0"/>
                        <w:spacing w:line="260" w:lineRule="exact"/>
                        <w:jc w:val="center"/>
                        <w:rPr>
                          <w:rFonts w:hint="default" w:ascii="Comic Sans MS" w:hAnsi="Comic Sans MS"/>
                          <w:b w:val="1"/>
                        </w:rPr>
                      </w:pPr>
                      <w:r>
                        <w:rPr>
                          <w:rFonts w:hint="default" w:ascii="Comic Sans MS" w:hAnsi="Comic Sans MS"/>
                          <w:b w:val="1"/>
                        </w:rPr>
                        <w:t>Classe ¨Amigos¨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Os alunos serão divididos em grupos de acordo com o nível de japonês.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Venham com tranqulidade.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＊</w:t>
                      </w:r>
                      <w:r>
                        <w:rPr>
                          <w:rFonts w:hint="default" w:ascii="Comic Sans MS" w:hAnsi="Comic Sans MS"/>
                          <w:sz w:val="20"/>
                        </w:rPr>
                        <w:t>Sábados das 17:30 às 19:00.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pacing w:val="-2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＊</w:t>
                      </w:r>
                      <w:r>
                        <w:rPr>
                          <w:rFonts w:hint="default" w:ascii="Comic Sans MS" w:hAnsi="Comic Sans MS"/>
                          <w:spacing w:val="-2"/>
                          <w:sz w:val="20"/>
                        </w:rPr>
                        <w:t>Local: Sangyo Shien Center-2</w:t>
                      </w:r>
                      <w:r>
                        <w:rPr>
                          <w:rFonts w:hint="default" w:ascii="Calibri" w:hAnsi="Calibri"/>
                          <w:spacing w:val="-2"/>
                        </w:rPr>
                        <w:t>º</w:t>
                      </w:r>
                      <w:r>
                        <w:rPr>
                          <w:rFonts w:hint="default" w:ascii="Comic Sans MS" w:hAnsi="Comic Sans MS"/>
                          <w:spacing w:val="-2"/>
                          <w:sz w:val="20"/>
                        </w:rPr>
                        <w:t>andar</w:t>
                      </w:r>
                    </w:p>
                    <w:p>
                      <w:pPr>
                        <w:pStyle w:val="0"/>
                        <w:spacing w:line="260" w:lineRule="exact"/>
                        <w:ind w:leftChars="0" w:firstLine="0" w:firstLineChars="0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(quase em frente à Prefeitura)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＊</w:t>
                      </w:r>
                      <w:r>
                        <w:rPr>
                          <w:rFonts w:hint="default" w:ascii="Comic Sans MS" w:hAnsi="Comic Sans MS"/>
                          <w:sz w:val="20"/>
                        </w:rPr>
                        <w:t xml:space="preserve">Taxa: </w:t>
                      </w:r>
                      <w:r>
                        <w:rPr>
                          <w:rFonts w:hint="default" w:ascii="Comic Sans MS" w:hAnsi="Comic Sans MS"/>
                          <w:sz w:val="20"/>
                          <w:u w:val="single" w:color="auto"/>
                        </w:rPr>
                        <w:t>GRATUÍTA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＊</w:t>
                      </w:r>
                      <w:r>
                        <w:rPr>
                          <w:rFonts w:hint="default" w:ascii="Comic Sans MS" w:hAnsi="Comic Sans MS"/>
                          <w:sz w:val="20"/>
                        </w:rPr>
                        <w:t>O que levar: lápis,borracha,caderno.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＊</w:t>
                      </w:r>
                      <w:r>
                        <w:rPr>
                          <w:rFonts w:hint="eastAsia" w:ascii="Comic Sans MS" w:hAnsi="Comic Sans MS"/>
                          <w:sz w:val="20"/>
                        </w:rPr>
                        <w:t>Datas</w:t>
                      </w:r>
                      <w:r>
                        <w:rPr>
                          <w:rFonts w:hint="default" w:ascii="Comic Sans MS" w:hAnsi="Comic Sans MS"/>
                          <w:sz w:val="20"/>
                        </w:rPr>
                        <w:t xml:space="preserve">: 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 xml:space="preserve">   Novembro dias: 8, 15, 29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eastAsia" w:ascii="Comic Sans MS" w:hAnsi="Comic Sans MS"/>
                          <w:sz w:val="20"/>
                        </w:rPr>
                        <w:t xml:space="preserve">   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 w:ascii="Comic Sans MS" w:hAnsi="Comic Sans MS"/>
                          <w:sz w:val="22"/>
                        </w:rPr>
                        <w:t>⇦</w:t>
                      </w:r>
                      <w:r>
                        <w:rPr>
                          <w:rFonts w:hint="default" w:ascii="Comic Sans MS" w:hAnsi="Comic Sans MS"/>
                          <w:sz w:val="22"/>
                        </w:rPr>
                        <w:t xml:space="preserve"> </w:t>
                      </w:r>
                      <w:r>
                        <w:rPr>
                          <w:rFonts w:hint="default" w:ascii="Comic Sans MS" w:hAnsi="Comic Sans MS"/>
                          <w:sz w:val="20"/>
                        </w:rPr>
                        <w:t>Demais datas ao lado.</w:t>
                      </w:r>
                      <w:r>
                        <w:rPr>
                          <w:rFonts w:hint="eastAsia" w:ascii="Comic Sans MS" w:hAnsi="Comic Sans MS"/>
                          <w:sz w:val="22"/>
                        </w:rPr>
                        <w:t>⇦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spacing w:line="200" w:lineRule="exact"/>
        <w:rPr>
          <w:rFonts w:hint="default" w:asciiTheme="majorHAnsi" w:hAnsiTheme="majorHAnsi"/>
          <w:u w:val="dotDash" w:color="auto"/>
        </w:rPr>
      </w:pPr>
    </w:p>
    <w:p>
      <w:pPr>
        <w:pStyle w:val="0"/>
        <w:rPr>
          <w:rFonts w:hint="default" w:asciiTheme="majorHAnsi" w:hAnsiTheme="majorHAnsi" w:eastAsiaTheme="minorEastAsia"/>
        </w:rPr>
      </w:pPr>
    </w:p>
    <w:p>
      <w:pPr>
        <w:pStyle w:val="0"/>
        <w:rPr>
          <w:rFonts w:hint="default" w:asciiTheme="majorHAnsi" w:hAnsiTheme="majorHAnsi" w:eastAsiaTheme="minorEastAsia"/>
        </w:rPr>
      </w:pPr>
    </w:p>
    <w:p>
      <w:pPr>
        <w:pStyle w:val="0"/>
        <w:spacing w:line="300" w:lineRule="exact"/>
        <w:rPr>
          <w:rFonts w:hint="default" w:asciiTheme="majorHAnsi" w:hAnsiTheme="majorHAnsi"/>
          <w:u w:val="dotDash" w:color="auto"/>
        </w:rPr>
      </w:pPr>
    </w:p>
    <w:p>
      <w:pPr>
        <w:pStyle w:val="0"/>
        <w:spacing w:line="300" w:lineRule="exact"/>
        <w:rPr>
          <w:rFonts w:hint="default" w:asciiTheme="majorHAnsi" w:hAnsiTheme="majorHAnsi"/>
          <w:u w:val="dotDash" w:color="auto"/>
        </w:rPr>
      </w:pPr>
    </w:p>
    <w:p>
      <w:pPr>
        <w:pStyle w:val="0"/>
        <w:spacing w:line="300" w:lineRule="exact"/>
        <w:rPr>
          <w:rFonts w:hint="default" w:asciiTheme="majorHAnsi" w:hAnsiTheme="majorHAnsi"/>
          <w:u w:val="dotDash" w:color="auto"/>
        </w:rPr>
      </w:pPr>
    </w:p>
    <w:p>
      <w:pPr>
        <w:pStyle w:val="0"/>
        <w:spacing w:line="300" w:lineRule="exact"/>
        <w:rPr>
          <w:rFonts w:hint="default" w:asciiTheme="majorHAnsi" w:hAnsiTheme="majorHAnsi"/>
          <w:u w:val="dotDash" w:color="auto"/>
        </w:rPr>
      </w:pPr>
    </w:p>
    <w:p>
      <w:pPr>
        <w:pStyle w:val="0"/>
        <w:spacing w:line="300" w:lineRule="exact"/>
        <w:rPr>
          <w:rFonts w:hint="default" w:asciiTheme="majorHAnsi" w:hAnsiTheme="majorHAnsi"/>
          <w:u w:val="dotDash" w:color="auto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60" behindDoc="0" locked="0" layoutInCell="1" hidden="0" allowOverlap="1">
                <wp:simplePos x="0" y="0"/>
                <wp:positionH relativeFrom="margin">
                  <wp:posOffset>822960</wp:posOffset>
                </wp:positionH>
                <wp:positionV relativeFrom="paragraph">
                  <wp:posOffset>69850</wp:posOffset>
                </wp:positionV>
                <wp:extent cx="5415915" cy="323850"/>
                <wp:effectExtent l="0" t="0" r="635" b="635"/>
                <wp:wrapNone/>
                <wp:docPr id="1076" name="テキスト ボックス 20"/>
                <a:graphic xmlns:a="http://schemas.openxmlformats.org/drawingml/2006/main">
                  <a:graphicData uri="http://schemas.microsoft.com/office/word/2010/wordprocessingShape">
                    <wps:wsp>
                      <wps:cNvPr id="1076" name="テキスト ボックス 20"/>
                      <wps:cNvSpPr txBox="1"/>
                      <wps:spPr>
                        <a:xfrm>
                          <a:off x="0" y="0"/>
                          <a:ext cx="541591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Segoe UI" w:hAnsi="Segoe UI" w:eastAsia="Meiryo UI"/>
                                <w:sz w:val="20"/>
                              </w:rPr>
                            </w:pPr>
                            <w:r>
                              <w:rPr>
                                <w:rFonts w:hint="default" w:ascii="Segoe UI" w:hAnsi="Segoe UI" w:eastAsia="Meiryo UI"/>
                                <w:b w:val="1"/>
                                <w:color w:val="FF0000"/>
                                <w:sz w:val="20"/>
                              </w:rPr>
                              <w:t>Quem quiser</w:t>
                            </w:r>
                            <w:r>
                              <w:rPr>
                                <w:rFonts w:hint="default" w:ascii="Segoe UI" w:hAnsi="Segoe UI" w:eastAsia="Meiryo UI"/>
                                <w:sz w:val="20"/>
                              </w:rPr>
                              <w:t xml:space="preserve"> participar, envie um e-mail ou ligue: Tabunka Life: 070-5077-2420 (Massako)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style="z-index:60;height:25.5pt;mso-wrap-distance-left:9pt;width:426.45pt;mso-wrap-distance-top:0pt;mso-position-horizontal-relative:margin;position:absolute;margin-top:5.5pt;margin-left:64.8pt;mso-position-vertical-relative:text;mso-wrap-distance-bottom:0pt;mso-wrap-distance-right:9pt;v-text-anchor:top;" o:spid="_x0000_s1076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60" w:lineRule="exact"/>
                        <w:rPr>
                          <w:rFonts w:hint="default" w:ascii="Segoe UI" w:hAnsi="Segoe UI" w:eastAsia="Meiryo UI"/>
                          <w:sz w:val="20"/>
                        </w:rPr>
                      </w:pPr>
                      <w:r>
                        <w:rPr>
                          <w:rFonts w:hint="default" w:ascii="Segoe UI" w:hAnsi="Segoe UI" w:eastAsia="Meiryo UI"/>
                          <w:b w:val="1"/>
                          <w:color w:val="FF0000"/>
                          <w:sz w:val="20"/>
                        </w:rPr>
                        <w:t>Quem quiser</w:t>
                      </w:r>
                      <w:r>
                        <w:rPr>
                          <w:rFonts w:hint="default" w:ascii="Segoe UI" w:hAnsi="Segoe UI" w:eastAsia="Meiryo UI"/>
                          <w:sz w:val="20"/>
                        </w:rPr>
                        <w:t xml:space="preserve"> participar, envie um e-mail ou ligue: Tabunka Life: 070-5077-2420 (Massako)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spacing w:line="300" w:lineRule="exact"/>
        <w:rPr>
          <w:rFonts w:hint="default" w:asciiTheme="majorHAnsi" w:hAnsiTheme="majorHAnsi"/>
          <w:u w:val="dotDotDash" w:color="auto"/>
        </w:rPr>
      </w:pPr>
      <w:r>
        <w:rPr>
          <w:rFonts w:hint="default" w:asciiTheme="majorHAnsi" w:hAnsiTheme="majorHAnsi"/>
          <w:u w:val="dotDotDash" w:color="auto"/>
        </w:rPr>
        <w:t xml:space="preserve">                                                                                                    </w:t>
      </w:r>
    </w:p>
    <w:p>
      <w:pPr>
        <w:pStyle w:val="0"/>
        <w:spacing w:line="200" w:lineRule="exact"/>
        <w:rPr>
          <w:rFonts w:hint="default" w:asciiTheme="majorHAnsi" w:hAnsiTheme="majorHAnsi"/>
        </w:rPr>
      </w:pPr>
      <w:r>
        <w:rPr>
          <w:rFonts w:hint="eastAsia" w:asciiTheme="majorHAnsi" w:hAnsiTheme="majorHAnsi"/>
          <w:u w:val="dotDash" w:color="auto"/>
        </w:rPr>
        <mc:AlternateContent>
          <mc:Choice Requires="wps">
            <w:drawing>
              <wp:anchor distT="0" distB="0" distL="114300" distR="114300" simplePos="0" relativeHeight="27" behindDoc="0" locked="0" layoutInCell="1" hidden="0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136525</wp:posOffset>
                </wp:positionV>
                <wp:extent cx="6705600" cy="1543050"/>
                <wp:effectExtent l="635" t="635" r="29845" b="10795"/>
                <wp:wrapNone/>
                <wp:docPr id="1077" name="テキスト ボックス 84"/>
                <a:graphic xmlns:a="http://schemas.openxmlformats.org/drawingml/2006/main">
                  <a:graphicData uri="http://schemas.microsoft.com/office/word/2010/wordprocessingShape">
                    <wps:wsp>
                      <wps:cNvPr id="1077" name="テキスト ボックス 84"/>
                      <wps:cNvSpPr txBox="1"/>
                      <wps:spPr>
                        <a:xfrm>
                          <a:off x="0" y="0"/>
                          <a:ext cx="6705600" cy="154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60" w:lineRule="exact"/>
                              <w:rPr>
                                <w:rFonts w:hint="default" w:ascii="Microsoft JhengHei" w:hAnsi="Microsoft JhengHei" w:eastAsiaTheme="minorEastAsia"/>
                                <w:b w:val="1"/>
                                <w:sz w:val="28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40" w:lineRule="exact"/>
                              <w:ind w:firstLine="1687" w:firstLineChars="600"/>
                              <w:rPr>
                                <w:rFonts w:hint="default" w:ascii="Microsoft JhengHei" w:hAnsi="Microsoft JhengHei" w:eastAsiaTheme="minorEastAsia"/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rFonts w:hint="default" w:ascii="Microsoft JhengHei" w:hAnsi="Microsoft JhengHei" w:eastAsiaTheme="minorEastAsia"/>
                                <w:b w:val="1"/>
                                <w:sz w:val="28"/>
                                <w:shd w:val="pct15" w:color="auto" w:fill="FFFFFF"/>
                              </w:rPr>
                              <w:t>[</w:t>
                            </w:r>
                            <w:r>
                              <w:rPr>
                                <w:rFonts w:hint="eastAsia" w:ascii="Microsoft JhengHei" w:hAnsi="Microsoft JhengHei" w:eastAsiaTheme="minorEastAsia"/>
                                <w:b w:val="1"/>
                                <w:sz w:val="28"/>
                                <w:shd w:val="pct15" w:color="auto" w:fill="FFFFFF"/>
                              </w:rPr>
                              <w:t>Aula de japon</w:t>
                            </w:r>
                            <w:r>
                              <w:rPr>
                                <w:rFonts w:hint="default" w:ascii="Microsoft JhengHei" w:hAnsi="Microsoft JhengHei" w:eastAsiaTheme="minorEastAsia"/>
                                <w:b w:val="1"/>
                                <w:sz w:val="28"/>
                                <w:shd w:val="pct15" w:color="auto" w:fill="FFFFFF"/>
                              </w:rPr>
                              <w:t>ês] com voluntários japoneses</w:t>
                            </w:r>
                          </w:p>
                          <w:p>
                            <w:pPr>
                              <w:pStyle w:val="0"/>
                              <w:spacing w:line="340" w:lineRule="exact"/>
                              <w:ind w:firstLine="2750" w:firstLineChars="1250"/>
                              <w:rPr>
                                <w:rFonts w:hint="default" w:ascii="Microsoft JhengHei" w:hAnsi="Microsoft JhengHei" w:eastAsiaTheme="minorEastAsia"/>
                                <w:sz w:val="22"/>
                              </w:rPr>
                            </w:pPr>
                            <w:r>
                              <w:rPr>
                                <w:rFonts w:hint="default" w:ascii="Microsoft JhengHei" w:hAnsi="Microsoft JhengHei" w:eastAsiaTheme="minorEastAsia"/>
                                <w:sz w:val="22"/>
                              </w:rPr>
                              <w:t>(Aos sábados – das 13:00 hrs às 15:00 hrs)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ind w:right="216"/>
                              <w:jc w:val="right"/>
                              <w:rPr>
                                <w:rFonts w:hint="default" w:asciiTheme="majorHAnsi" w:hAnsiTheme="majorHAnsi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Malgun Gothic" w:hAnsi="Malgun Gothic" w:eastAsiaTheme="minorEastAsia"/>
                                <w:sz w:val="20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>*dia 0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 xml:space="preserve"> de Novembro: 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</w:rPr>
                              <w:t>( Yassumi ) Folga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Malgun Gothic" w:hAnsi="Malgun Gothic" w:eastAsia="Malgun Gothic"/>
                                <w:sz w:val="20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>*dia 0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8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 xml:space="preserve"> de Novembro:  à partir das 13:00hrs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>～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0"/>
                              </w:rPr>
                              <w:t>(local:Bunka Center Minowa salas 5 e 6)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Malgun Gothic" w:hAnsi="Malgun Gothic" w:eastAsiaTheme="minorEastAsia"/>
                                <w:sz w:val="20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>*dia 1</w:t>
                            </w:r>
                            <w:r>
                              <w:rPr>
                                <w:rFonts w:hint="default" w:ascii="Segoe UI" w:hAnsi="Segoe UI"/>
                                <w:sz w:val="22"/>
                              </w:rPr>
                              <w:t>5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 xml:space="preserve"> de Novembro:  à partir das 1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1:00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>hrs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>～</w:t>
                            </w:r>
                            <w:r>
                              <w:rPr>
                                <w:rFonts w:hint="eastAsia" w:ascii="Malgun Gothic" w:hAnsi="Malgun Gothic" w:eastAsiaTheme="minor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hint="default" w:ascii="Segoe UI" w:hAnsi="Segoe UI"/>
                                <w:sz w:val="20"/>
                              </w:rPr>
                              <w:t>Bounenkai/Despedida do ano)</w:t>
                            </w:r>
                            <w:r>
                              <w:rPr>
                                <w:rFonts w:hint="default" w:ascii="Segoe UI" w:hAnsi="Segoe UI" w:eastAsia="Malgun Gothic"/>
                                <w:sz w:val="20"/>
                              </w:rPr>
                              <w:t>)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Malgun Gothic" w:hAnsi="Malgun Gothic" w:eastAsiaTheme="minorEastAsia"/>
                                <w:sz w:val="20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 xml:space="preserve">*dia </w:t>
                            </w:r>
                            <w:r>
                              <w:rPr>
                                <w:rFonts w:hint="default" w:ascii="Segoe UI" w:hAnsi="Segoe UI" w:eastAsia="Malgun Gothic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hint="default" w:ascii="Segoe UI" w:hAnsi="Segoe UI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 xml:space="preserve"> de Novembro: 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</w:rPr>
                              <w:t>( Yassumi ) Folga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Microsoft JhengHei" w:hAnsi="Microsoft JhengHei" w:eastAsiaTheme="minorEastAsia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>*dia</w:t>
                            </w:r>
                            <w:r>
                              <w:rPr>
                                <w:rFonts w:hint="default" w:ascii="Segoe UI" w:hAnsi="Segoe UI" w:eastAsia="Malgun Gothic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Segoe UI" w:hAnsi="Segoe UI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9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 xml:space="preserve"> de Novembro:  à partir das 13:00hrs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2"/>
                              </w:rPr>
                              <w:t>～</w:t>
                            </w:r>
                            <w:r>
                              <w:rPr>
                                <w:rFonts w:hint="eastAsia" w:ascii="Malgun Gothic" w:hAnsi="Malgun Gothic" w:eastAsiaTheme="minor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sz w:val="20"/>
                              </w:rPr>
                              <w:t>(local:Bunka Center Minowa salas 5 e 6)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Microsoft JhengHei" w:hAnsi="Microsoft JhengHei"/>
                              </w:rPr>
                            </w:pPr>
                            <w:r>
                              <w:rPr>
                                <w:rFonts w:hint="default" w:ascii="Microsoft JhengHei" w:hAnsi="Microsoft JhengHei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Microsoft JhengHei" w:hAnsi="Microsoft JhengHei" w:eastAsiaTheme="minorEastAsia"/>
                              </w:rPr>
                            </w:pPr>
                            <w:r>
                              <w:rPr>
                                <w:rFonts w:hint="eastAsia" w:ascii="Microsoft JhengHei" w:hAnsi="Microsoft JhengHei" w:eastAsiaTheme="minorEastAsia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Microsoft JhengHei" w:hAnsi="Microsoft JhengHei" w:eastAsiaTheme="minorEastAsia"/>
                                <w:color w:val="FF0000"/>
                              </w:rPr>
                            </w:pPr>
                            <w:r>
                              <w:rPr>
                                <w:rFonts w:hint="default" w:ascii="Microsoft JhengHei" w:hAnsi="Microsoft JhengHei" w:eastAsiaTheme="minorEastAsia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pStyle w:val="0"/>
                              <w:spacing w:line="280" w:lineRule="exact"/>
                              <w:rPr>
                                <w:rFonts w:hint="default" w:ascii="Microsoft JhengHei" w:hAnsi="Microsoft JhengHei" w:eastAsiaTheme="minorEastAsia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Microsoft JhengHei" w:hAnsi="Microsoft JhengHei" w:eastAsiaTheme="minorEastAsia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="Microsoft JhengHei" w:hAnsi="Microsoft JhengHei" w:eastAsiaTheme="minorEastAsia"/>
                                <w:b w:val="1"/>
                                <w:sz w:val="22"/>
                              </w:rPr>
                            </w:pPr>
                            <w:r>
                              <w:rPr>
                                <w:rFonts w:hint="default" w:ascii="Microsoft JhengHei" w:hAnsi="Microsoft JhengHei" w:eastAsiaTheme="minorEastAsia"/>
                                <w:b w:val="1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4" style="z-index:27;height:121.5pt;mso-wrap-distance-left:9pt;width:528pt;mso-wrap-distance-top:0pt;mso-position-horizontal-relative:text;position:absolute;margin-top:10.75pt;margin-left:-2.5pt;mso-position-vertical-relative:text;mso-wrap-distance-bottom:0pt;mso-wrap-distance-right:9pt;v-text-anchor:top;" o:spid="_x0000_s1077" o:allowincell="t" o:allowoverlap="t" filled="t" fillcolor="#ffffff" stroked="t" strokecolor="#000000" strokeweight="0.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60" w:lineRule="exact"/>
                        <w:rPr>
                          <w:rFonts w:hint="default" w:ascii="Microsoft JhengHei" w:hAnsi="Microsoft JhengHei" w:eastAsiaTheme="minorEastAsia"/>
                          <w:b w:val="1"/>
                          <w:sz w:val="28"/>
                        </w:rPr>
                      </w:pPr>
                    </w:p>
                    <w:p>
                      <w:pPr>
                        <w:pStyle w:val="0"/>
                        <w:spacing w:line="340" w:lineRule="exact"/>
                        <w:ind w:firstLine="1687" w:firstLineChars="600"/>
                        <w:rPr>
                          <w:rFonts w:hint="default" w:ascii="Microsoft JhengHei" w:hAnsi="Microsoft JhengHei" w:eastAsiaTheme="minorEastAsia"/>
                          <w:b w:val="1"/>
                          <w:sz w:val="28"/>
                        </w:rPr>
                      </w:pPr>
                      <w:r>
                        <w:rPr>
                          <w:rFonts w:hint="default" w:ascii="Microsoft JhengHei" w:hAnsi="Microsoft JhengHei" w:eastAsiaTheme="minorEastAsia"/>
                          <w:b w:val="1"/>
                          <w:sz w:val="28"/>
                          <w:shd w:val="pct15" w:color="auto" w:fill="FFFFFF"/>
                        </w:rPr>
                        <w:t>[</w:t>
                      </w:r>
                      <w:r>
                        <w:rPr>
                          <w:rFonts w:hint="eastAsia" w:ascii="Microsoft JhengHei" w:hAnsi="Microsoft JhengHei" w:eastAsiaTheme="minorEastAsia"/>
                          <w:b w:val="1"/>
                          <w:sz w:val="28"/>
                          <w:shd w:val="pct15" w:color="auto" w:fill="FFFFFF"/>
                        </w:rPr>
                        <w:t>Aula de japon</w:t>
                      </w:r>
                      <w:r>
                        <w:rPr>
                          <w:rFonts w:hint="default" w:ascii="Microsoft JhengHei" w:hAnsi="Microsoft JhengHei" w:eastAsiaTheme="minorEastAsia"/>
                          <w:b w:val="1"/>
                          <w:sz w:val="28"/>
                          <w:shd w:val="pct15" w:color="auto" w:fill="FFFFFF"/>
                        </w:rPr>
                        <w:t>ês] com voluntários japoneses</w:t>
                      </w:r>
                    </w:p>
                    <w:p>
                      <w:pPr>
                        <w:pStyle w:val="0"/>
                        <w:spacing w:line="340" w:lineRule="exact"/>
                        <w:ind w:firstLine="2750" w:firstLineChars="1250"/>
                        <w:rPr>
                          <w:rFonts w:hint="default" w:ascii="Microsoft JhengHei" w:hAnsi="Microsoft JhengHei" w:eastAsiaTheme="minorEastAsia"/>
                          <w:sz w:val="22"/>
                        </w:rPr>
                      </w:pPr>
                      <w:r>
                        <w:rPr>
                          <w:rFonts w:hint="default" w:ascii="Microsoft JhengHei" w:hAnsi="Microsoft JhengHei" w:eastAsiaTheme="minorEastAsia"/>
                          <w:sz w:val="22"/>
                        </w:rPr>
                        <w:t>(Aos sábados – das 13:00 hrs às 15:00 hrs)</w:t>
                      </w:r>
                    </w:p>
                    <w:p>
                      <w:pPr>
                        <w:pStyle w:val="0"/>
                        <w:spacing w:line="200" w:lineRule="exact"/>
                        <w:ind w:right="216"/>
                        <w:jc w:val="right"/>
                        <w:rPr>
                          <w:rFonts w:hint="default" w:asciiTheme="majorHAnsi" w:hAnsiTheme="majorHAnsi"/>
                        </w:rPr>
                      </w:pP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Malgun Gothic" w:hAnsi="Malgun Gothic" w:eastAsiaTheme="minorEastAsia"/>
                          <w:sz w:val="20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>*dia 0</w:t>
                      </w:r>
                      <w:r>
                        <w:rPr>
                          <w:rFonts w:hint="eastAsia"/>
                          <w:sz w:val="22"/>
                        </w:rPr>
                        <w:t>1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 xml:space="preserve"> de Novembro:  </w:t>
                      </w:r>
                      <w:r>
                        <w:rPr>
                          <w:rFonts w:hint="default" w:ascii="Malgun Gothic" w:hAnsi="Malgun Gothic" w:eastAsia="Malgun Gothic"/>
                        </w:rPr>
                        <w:t>( Yassumi ) Folga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Malgun Gothic" w:hAnsi="Malgun Gothic" w:eastAsia="Malgun Gothic"/>
                          <w:sz w:val="20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>*dia 0</w:t>
                      </w:r>
                      <w:r>
                        <w:rPr>
                          <w:rFonts w:hint="eastAsia"/>
                          <w:sz w:val="22"/>
                        </w:rPr>
                        <w:t>8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 xml:space="preserve"> de Novembro:  à partir das 13:00hrs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>～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 xml:space="preserve"> </w:t>
                      </w:r>
                      <w:r>
                        <w:rPr>
                          <w:rFonts w:hint="default" w:ascii="Malgun Gothic" w:hAnsi="Malgun Gothic" w:eastAsia="Malgun Gothic"/>
                          <w:sz w:val="20"/>
                        </w:rPr>
                        <w:t>(local:Bunka Center Minowa salas 5 e 6)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Malgun Gothic" w:hAnsi="Malgun Gothic" w:eastAsiaTheme="minorEastAsia"/>
                          <w:sz w:val="20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>*dia 1</w:t>
                      </w:r>
                      <w:r>
                        <w:rPr>
                          <w:rFonts w:hint="default" w:ascii="Segoe UI" w:hAnsi="Segoe UI"/>
                          <w:sz w:val="22"/>
                        </w:rPr>
                        <w:t>5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 xml:space="preserve"> de Novembro:  à partir das 1</w:t>
                      </w:r>
                      <w:r>
                        <w:rPr>
                          <w:rFonts w:hint="eastAsia"/>
                          <w:sz w:val="22"/>
                        </w:rPr>
                        <w:t>1:00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>hrs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>～</w:t>
                      </w:r>
                      <w:r>
                        <w:rPr>
                          <w:rFonts w:hint="eastAsia" w:ascii="Malgun Gothic" w:hAnsi="Malgun Gothic" w:eastAsiaTheme="minorEastAsia"/>
                          <w:sz w:val="22"/>
                        </w:rPr>
                        <w:t xml:space="preserve"> </w:t>
                      </w:r>
                      <w:r>
                        <w:rPr>
                          <w:rFonts w:hint="default" w:ascii="Malgun Gothic" w:hAnsi="Malgun Gothic" w:eastAsia="Malgun Gothic"/>
                          <w:sz w:val="20"/>
                        </w:rPr>
                        <w:t>(</w:t>
                      </w:r>
                      <w:r>
                        <w:rPr>
                          <w:rFonts w:hint="default" w:ascii="Segoe UI" w:hAnsi="Segoe UI"/>
                          <w:sz w:val="20"/>
                        </w:rPr>
                        <w:t>Bounenkai/Despedida do ano)</w:t>
                      </w:r>
                      <w:r>
                        <w:rPr>
                          <w:rFonts w:hint="default" w:ascii="Segoe UI" w:hAnsi="Segoe UI" w:eastAsia="Malgun Gothic"/>
                          <w:sz w:val="20"/>
                        </w:rPr>
                        <w:t>)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Malgun Gothic" w:hAnsi="Malgun Gothic" w:eastAsiaTheme="minorEastAsia"/>
                          <w:sz w:val="20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 xml:space="preserve">*dia </w:t>
                      </w:r>
                      <w:r>
                        <w:rPr>
                          <w:rFonts w:hint="default" w:ascii="Segoe UI" w:hAnsi="Segoe UI" w:eastAsia="Malgun Gothic"/>
                          <w:sz w:val="22"/>
                        </w:rPr>
                        <w:t>2</w:t>
                      </w:r>
                      <w:r>
                        <w:rPr>
                          <w:rFonts w:hint="default" w:ascii="Segoe UI" w:hAnsi="Segoe UI"/>
                          <w:sz w:val="22"/>
                        </w:rPr>
                        <w:t>2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 xml:space="preserve"> de Novembro:  </w:t>
                      </w:r>
                      <w:r>
                        <w:rPr>
                          <w:rFonts w:hint="default" w:ascii="Malgun Gothic" w:hAnsi="Malgun Gothic" w:eastAsia="Malgun Gothic"/>
                        </w:rPr>
                        <w:t>( Yassumi ) Folga</w:t>
                      </w:r>
                    </w:p>
                    <w:p>
                      <w:pPr>
                        <w:pStyle w:val="0"/>
                        <w:spacing w:line="300" w:lineRule="exact"/>
                        <w:rPr>
                          <w:rFonts w:hint="default" w:ascii="Microsoft JhengHei" w:hAnsi="Microsoft JhengHei" w:eastAsiaTheme="minorEastAsia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>*dia</w:t>
                      </w:r>
                      <w:r>
                        <w:rPr>
                          <w:rFonts w:hint="default" w:ascii="Segoe UI" w:hAnsi="Segoe UI" w:eastAsia="Malgun Gothic"/>
                          <w:sz w:val="22"/>
                        </w:rPr>
                        <w:t xml:space="preserve"> </w:t>
                      </w:r>
                      <w:r>
                        <w:rPr>
                          <w:rFonts w:hint="default" w:ascii="Segoe UI" w:hAnsi="Segoe UI"/>
                          <w:sz w:val="22"/>
                        </w:rPr>
                        <w:t>2</w:t>
                      </w:r>
                      <w:r>
                        <w:rPr>
                          <w:rFonts w:hint="eastAsia"/>
                          <w:sz w:val="22"/>
                        </w:rPr>
                        <w:t>9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 xml:space="preserve"> de Novembro:  à partir das 13:00hrs</w:t>
                      </w:r>
                      <w:r>
                        <w:rPr>
                          <w:rFonts w:hint="default" w:ascii="Malgun Gothic" w:hAnsi="Malgun Gothic" w:eastAsia="Malgun Gothic"/>
                          <w:sz w:val="22"/>
                        </w:rPr>
                        <w:t>～</w:t>
                      </w:r>
                      <w:r>
                        <w:rPr>
                          <w:rFonts w:hint="eastAsia" w:ascii="Malgun Gothic" w:hAnsi="Malgun Gothic" w:eastAsiaTheme="minorEastAsia"/>
                          <w:sz w:val="22"/>
                        </w:rPr>
                        <w:t xml:space="preserve"> </w:t>
                      </w:r>
                      <w:r>
                        <w:rPr>
                          <w:rFonts w:hint="default" w:ascii="Malgun Gothic" w:hAnsi="Malgun Gothic" w:eastAsia="Malgun Gothic"/>
                          <w:sz w:val="20"/>
                        </w:rPr>
                        <w:t>(local:Bunka Center Minowa salas 5 e 6)</w:t>
                      </w:r>
                    </w:p>
                    <w:p>
                      <w:pPr>
                        <w:pStyle w:val="0"/>
                        <w:spacing w:line="300" w:lineRule="exact"/>
                        <w:rPr>
                          <w:rFonts w:hint="default" w:ascii="Microsoft JhengHei" w:hAnsi="Microsoft JhengHei"/>
                        </w:rPr>
                      </w:pPr>
                      <w:r>
                        <w:rPr>
                          <w:rFonts w:hint="default" w:ascii="Microsoft JhengHei" w:hAnsi="Microsoft JhengHei"/>
                        </w:rPr>
                        <w:t xml:space="preserve">  </w:t>
                      </w:r>
                    </w:p>
                    <w:p>
                      <w:pPr>
                        <w:pStyle w:val="0"/>
                        <w:spacing w:line="280" w:lineRule="exact"/>
                        <w:rPr>
                          <w:rFonts w:hint="default" w:ascii="Microsoft JhengHei" w:hAnsi="Microsoft JhengHei" w:eastAsiaTheme="minorEastAsia"/>
                        </w:rPr>
                      </w:pPr>
                      <w:r>
                        <w:rPr>
                          <w:rFonts w:hint="eastAsia" w:ascii="Microsoft JhengHei" w:hAnsi="Microsoft JhengHei" w:eastAsiaTheme="minorEastAsia"/>
                        </w:rPr>
                        <w:t xml:space="preserve">        </w:t>
                      </w:r>
                    </w:p>
                    <w:p>
                      <w:pPr>
                        <w:pStyle w:val="0"/>
                        <w:spacing w:line="280" w:lineRule="exact"/>
                        <w:rPr>
                          <w:rFonts w:hint="default" w:ascii="Microsoft JhengHei" w:hAnsi="Microsoft JhengHei" w:eastAsiaTheme="minorEastAsia"/>
                          <w:color w:val="FF0000"/>
                        </w:rPr>
                      </w:pPr>
                      <w:r>
                        <w:rPr>
                          <w:rFonts w:hint="default" w:ascii="Microsoft JhengHei" w:hAnsi="Microsoft JhengHei" w:eastAsiaTheme="minorEastAsia"/>
                        </w:rPr>
                        <w:t xml:space="preserve">      </w:t>
                      </w:r>
                    </w:p>
                    <w:p>
                      <w:pPr>
                        <w:pStyle w:val="0"/>
                        <w:spacing w:line="280" w:lineRule="exact"/>
                        <w:rPr>
                          <w:rFonts w:hint="default" w:ascii="Microsoft JhengHei" w:hAnsi="Microsoft JhengHei" w:eastAsiaTheme="minorEastAsia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Microsoft JhengHei" w:hAnsi="Microsoft JhengHei" w:eastAsiaTheme="minorEastAsia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="Microsoft JhengHei" w:hAnsi="Microsoft JhengHei" w:eastAsiaTheme="minorEastAsia"/>
                          <w:b w:val="1"/>
                          <w:sz w:val="22"/>
                        </w:rPr>
                      </w:pPr>
                      <w:r>
                        <w:rPr>
                          <w:rFonts w:hint="default" w:ascii="Microsoft JhengHei" w:hAnsi="Microsoft JhengHei" w:eastAsiaTheme="minorEastAsia"/>
                          <w:b w:val="1"/>
                          <w:sz w:val="22"/>
                        </w:rPr>
                        <w:t xml:space="preserve"> 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Theme="majorHAnsi" w:hAnsiTheme="majorHAnsi"/>
          <w:u w:val="dotDash" w:color="auto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2" behindDoc="0" locked="0" layoutInCell="1" hidden="0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163830</wp:posOffset>
                </wp:positionV>
                <wp:extent cx="1901190" cy="281940"/>
                <wp:effectExtent l="7620" t="212090" r="8255" b="212725"/>
                <wp:wrapNone/>
                <wp:docPr id="1078" name="テキスト ボックス 16"/>
                <a:graphic xmlns:a="http://schemas.openxmlformats.org/drawingml/2006/main">
                  <a:graphicData uri="http://schemas.microsoft.com/office/word/2010/wordprocessingShape">
                    <wps:wsp>
                      <wps:cNvPr id="1078" name="テキスト ボックス 16"/>
                      <wps:cNvSpPr txBox="1"/>
                      <wps:spPr>
                        <a:xfrm rot="20814001">
                          <a:off x="0" y="0"/>
                          <a:ext cx="1901190" cy="2819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Theme="majorHAnsi" w:hAnsiTheme="majorHAnsi"/>
                                <w:sz w:val="22"/>
                              </w:rPr>
                              <w:t>＊</w:t>
                            </w:r>
                            <w:r>
                              <w:rPr>
                                <w:rFonts w:hint="eastAsia" w:asciiTheme="majorHAnsi" w:hAnsiTheme="majorHAnsi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hint="default" w:asciiTheme="majorHAnsi" w:hAnsiTheme="majorHAnsi"/>
                                <w:b w:val="1"/>
                                <w:sz w:val="20"/>
                                <w:u w:val="double" w:color="FF0000"/>
                              </w:rPr>
                              <w:t xml:space="preserve">Taxa de \200 </w:t>
                            </w:r>
                            <w:r>
                              <w:rPr>
                                <w:rFonts w:hint="eastAsia" w:asciiTheme="majorHAnsi" w:hAnsiTheme="majorHAnsi"/>
                                <w:b w:val="1"/>
                                <w:sz w:val="20"/>
                                <w:u w:val="double" w:color="FF0000"/>
                              </w:rPr>
                              <w:t>yen</w:t>
                            </w:r>
                            <w:r>
                              <w:rPr>
                                <w:rFonts w:hint="default" w:asciiTheme="majorHAnsi" w:hAnsiTheme="majorHAnsi"/>
                                <w:b w:val="1"/>
                                <w:sz w:val="20"/>
                                <w:u w:val="double" w:color="FF0000"/>
                              </w:rPr>
                              <w:t>/</w:t>
                            </w:r>
                            <w:r>
                              <w:rPr>
                                <w:rFonts w:hint="eastAsia" w:asciiTheme="majorHAnsi" w:hAnsiTheme="majorHAnsi"/>
                                <w:b w:val="1"/>
                                <w:sz w:val="20"/>
                                <w:u w:val="double" w:color="FF0000"/>
                              </w:rPr>
                              <w:t>p</w:t>
                            </w:r>
                            <w:r>
                              <w:rPr>
                                <w:rFonts w:hint="default" w:asciiTheme="majorHAnsi" w:hAnsiTheme="majorHAnsi"/>
                                <w:b w:val="1"/>
                                <w:sz w:val="20"/>
                                <w:u w:val="double" w:color="FF0000"/>
                              </w:rPr>
                              <w:t>or vez</w:t>
                            </w:r>
                            <w:r>
                              <w:rPr>
                                <w:rFonts w:hint="default" w:asciiTheme="majorHAnsi" w:hAnsiTheme="majorHAnsi"/>
                              </w:rPr>
                              <w:t>)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style="rotation:347;z-index:52;height:22.2pt;mso-wrap-distance-left:9pt;width:149.69pt;mso-wrap-distance-top:0pt;mso-position-horizontal-relative:text;position:absolute;margin-left:283.5pt;mso-position-vertical-relative:text;margin-top:12.9pt;mso-wrap-distance-bottom:0pt;mso-wrap-distance-right:9pt;v-text-anchor:top;" o:spid="_x0000_s1078" o:allowincell="t" o:allowoverlap="t" filled="t" fillcolor="#e7b9b8 [1301]" stroked="f" strokeweight="0.5pt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 w:asciiTheme="majorHAnsi" w:hAnsiTheme="majorHAnsi"/>
                          <w:sz w:val="22"/>
                        </w:rPr>
                        <w:t>＊</w:t>
                      </w:r>
                      <w:r>
                        <w:rPr>
                          <w:rFonts w:hint="eastAsia" w:asciiTheme="majorHAnsi" w:hAnsiTheme="majorHAnsi"/>
                          <w:sz w:val="20"/>
                        </w:rPr>
                        <w:t>(</w:t>
                      </w:r>
                      <w:r>
                        <w:rPr>
                          <w:rFonts w:hint="default" w:asciiTheme="majorHAnsi" w:hAnsiTheme="majorHAnsi"/>
                          <w:b w:val="1"/>
                          <w:sz w:val="20"/>
                          <w:u w:val="double" w:color="FF0000"/>
                        </w:rPr>
                        <w:t xml:space="preserve">Taxa de \200 </w:t>
                      </w:r>
                      <w:r>
                        <w:rPr>
                          <w:rFonts w:hint="eastAsia" w:asciiTheme="majorHAnsi" w:hAnsiTheme="majorHAnsi"/>
                          <w:b w:val="1"/>
                          <w:sz w:val="20"/>
                          <w:u w:val="double" w:color="FF0000"/>
                        </w:rPr>
                        <w:t>yen</w:t>
                      </w:r>
                      <w:r>
                        <w:rPr>
                          <w:rFonts w:hint="default" w:asciiTheme="majorHAnsi" w:hAnsiTheme="majorHAnsi"/>
                          <w:b w:val="1"/>
                          <w:sz w:val="20"/>
                          <w:u w:val="double" w:color="FF0000"/>
                        </w:rPr>
                        <w:t>/</w:t>
                      </w:r>
                      <w:r>
                        <w:rPr>
                          <w:rFonts w:hint="eastAsia" w:asciiTheme="majorHAnsi" w:hAnsiTheme="majorHAnsi"/>
                          <w:b w:val="1"/>
                          <w:sz w:val="20"/>
                          <w:u w:val="double" w:color="FF0000"/>
                        </w:rPr>
                        <w:t>p</w:t>
                      </w:r>
                      <w:r>
                        <w:rPr>
                          <w:rFonts w:hint="default" w:asciiTheme="majorHAnsi" w:hAnsiTheme="majorHAnsi"/>
                          <w:b w:val="1"/>
                          <w:sz w:val="20"/>
                          <w:u w:val="double" w:color="FF0000"/>
                        </w:rPr>
                        <w:t>or vez</w:t>
                      </w:r>
                      <w:r>
                        <w:rPr>
                          <w:rFonts w:hint="default" w:asciiTheme="majorHAnsi" w:hAnsiTheme="majorHAnsi"/>
                        </w:rPr>
                        <w:t>)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42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63500</wp:posOffset>
            </wp:positionV>
            <wp:extent cx="981075" cy="602615"/>
            <wp:effectExtent l="0" t="0" r="0" b="0"/>
            <wp:wrapSquare wrapText="bothSides"/>
            <wp:docPr id="107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オブジェクト 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Theme="majorHAnsi" w:hAnsiTheme="majorHAnsi"/>
          <w:u w:val="dotDash" w:color="auto"/>
        </w:rPr>
      </w:pPr>
    </w:p>
    <w:p>
      <w:pPr>
        <w:pStyle w:val="0"/>
        <w:rPr>
          <w:rFonts w:hint="default" w:asciiTheme="majorHAnsi" w:hAnsiTheme="majorHAnsi"/>
          <w:u w:val="dotDash" w:color="auto"/>
        </w:rPr>
      </w:pPr>
      <w:r>
        <w:rPr>
          <w:rFonts w:hint="default" w:asciiTheme="majorHAnsi" w:hAnsiTheme="majorHAnsi"/>
          <w:u w:val="dotDash" w:color="auto"/>
        </w:rPr>
        <mc:AlternateContent>
          <mc:Choice Requires="wps">
            <w:drawing>
              <wp:anchor distT="0" distB="0" distL="114300" distR="114300" simplePos="0" relativeHeight="48" behindDoc="0" locked="0" layoutInCell="1" hidden="0" allowOverlap="1">
                <wp:simplePos x="0" y="0"/>
                <wp:positionH relativeFrom="column">
                  <wp:posOffset>4638675</wp:posOffset>
                </wp:positionH>
                <wp:positionV relativeFrom="paragraph">
                  <wp:posOffset>85725</wp:posOffset>
                </wp:positionV>
                <wp:extent cx="781050" cy="647700"/>
                <wp:effectExtent l="145415" t="635" r="29845" b="10795"/>
                <wp:wrapNone/>
                <wp:docPr id="1080" name="角丸四角形吹き出し 87"/>
                <a:graphic xmlns:a="http://schemas.openxmlformats.org/drawingml/2006/main">
                  <a:graphicData uri="http://schemas.microsoft.com/office/word/2010/wordprocessingShape">
                    <wps:wsp>
                      <wps:cNvPr id="1080" name="角丸四角形吹き出し 87"/>
                      <wps:cNvSpPr/>
                      <wps:spPr>
                        <a:xfrm>
                          <a:off x="0" y="0"/>
                          <a:ext cx="781050" cy="647700"/>
                        </a:xfrm>
                        <a:prstGeom prst="wedgeRoundRectCallout">
                          <a:avLst>
                            <a:gd name="adj1" fmla="val -68568"/>
                            <a:gd name="adj2" fmla="val -9937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87" style="z-index:48;height:51pt;mso-wrap-distance-left:9pt;width:61.5pt;mso-wrap-distance-top:0pt;mso-position-horizontal-relative:text;position:absolute;margin-top:6.75pt;margin-left:365.25pt;mso-position-vertical-relative:text;mso-wrap-distance-bottom:0pt;mso-wrap-distance-right:9pt;v-text-anchor:middle;" o:spid="_x0000_s1080" o:allowincell="t" o:allowoverlap="t" filled="f" stroked="t" strokecolor="#385d8a" strokeweight="1.5pt" o:spt="62" type="#_x0000_t62" adj="-4011,8654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Theme="majorHAnsi" w:hAnsiTheme="majorHAnsi"/>
          <w:u w:val="dotDash" w:color="auto"/>
        </w:rPr>
        <mc:AlternateContent>
          <mc:Choice Requires="wps">
            <w:drawing>
              <wp:anchor distT="0" distB="0" distL="114300" distR="114300" simplePos="0" relativeHeight="46" behindDoc="0" locked="0" layoutInCell="1" hidden="0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104775</wp:posOffset>
                </wp:positionV>
                <wp:extent cx="914400" cy="666750"/>
                <wp:effectExtent l="0" t="0" r="635" b="635"/>
                <wp:wrapNone/>
                <wp:docPr id="1081" name="テキスト ボックス 86"/>
                <a:graphic xmlns:a="http://schemas.openxmlformats.org/drawingml/2006/main">
                  <a:graphicData uri="http://schemas.microsoft.com/office/word/2010/wordprocessingShape">
                    <wps:wsp>
                      <wps:cNvPr id="1081" name="テキスト ボックス 86"/>
                      <wps:cNvSpPr txBox="1"/>
                      <wps:spPr>
                        <a:xfrm>
                          <a:off x="0" y="0"/>
                          <a:ext cx="9144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b w:val="1"/>
                                <w:sz w:val="18"/>
                              </w:rPr>
                            </w:pP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  <w:sz w:val="18"/>
                              </w:rPr>
                              <w:t>Se poss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18"/>
                              </w:rPr>
                              <w:t>ível,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b w:val="1"/>
                                <w:sz w:val="18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18"/>
                              </w:rPr>
                              <w:t>Pedimos o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b w:val="1"/>
                                <w:sz w:val="18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18"/>
                              </w:rPr>
                              <w:t>uso de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b w:val="1"/>
                                <w:sz w:val="18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18"/>
                              </w:rPr>
                              <w:t>máscara</w:t>
                            </w:r>
                          </w:p>
                        </w:txbxContent>
                      </wps:txbx>
                      <wps:bodyPr rot="0" vertOverflow="overflow" horzOverflow="overflow" wrap="non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6" style="z-index:46;height:52.5pt;mso-wrap-distance-left:9pt;width:72pt;mso-wrap-distance-top:0pt;mso-position-horizontal-relative:text;position:absolute;margin-top:8.25pt;margin-left:364.5pt;mso-position-vertical-relative:text;mso-wrap-distance-bottom:0pt;mso-wrap-distance-right:9pt;v-text-anchor:top;mso-wrap-style:none;" o:spid="_x0000_s1081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jc w:val="center"/>
                        <w:rPr>
                          <w:rFonts w:hint="default" w:ascii="Malgun Gothic" w:hAnsi="Malgun Gothic" w:eastAsiaTheme="minorEastAsia"/>
                          <w:b w:val="1"/>
                          <w:sz w:val="18"/>
                        </w:rPr>
                      </w:pPr>
                      <w:r>
                        <w:rPr>
                          <w:rFonts w:hint="eastAsia" w:ascii="Malgun Gothic" w:hAnsi="Malgun Gothic" w:eastAsiaTheme="minorEastAsia"/>
                          <w:b w:val="1"/>
                          <w:sz w:val="18"/>
                        </w:rPr>
                        <w:t>Se poss</w: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18"/>
                        </w:rPr>
                        <w:t>ível,</w:t>
                      </w:r>
                    </w:p>
                    <w:p>
                      <w:pPr>
                        <w:pStyle w:val="0"/>
                        <w:spacing w:line="200" w:lineRule="exact"/>
                        <w:jc w:val="center"/>
                        <w:rPr>
                          <w:rFonts w:hint="default" w:ascii="Malgun Gothic" w:hAnsi="Malgun Gothic" w:eastAsiaTheme="minorEastAsia"/>
                          <w:b w:val="1"/>
                          <w:sz w:val="18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18"/>
                        </w:rPr>
                        <w:t>Pedimos o</w:t>
                      </w:r>
                    </w:p>
                    <w:p>
                      <w:pPr>
                        <w:pStyle w:val="0"/>
                        <w:spacing w:line="200" w:lineRule="exact"/>
                        <w:jc w:val="center"/>
                        <w:rPr>
                          <w:rFonts w:hint="default" w:ascii="Malgun Gothic" w:hAnsi="Malgun Gothic" w:eastAsiaTheme="minorEastAsia"/>
                          <w:b w:val="1"/>
                          <w:sz w:val="18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18"/>
                        </w:rPr>
                        <w:t>uso de</w:t>
                      </w:r>
                    </w:p>
                    <w:p>
                      <w:pPr>
                        <w:pStyle w:val="0"/>
                        <w:spacing w:line="200" w:lineRule="exact"/>
                        <w:jc w:val="center"/>
                        <w:rPr>
                          <w:rFonts w:hint="default" w:ascii="Malgun Gothic" w:hAnsi="Malgun Gothic" w:eastAsiaTheme="minorEastAsia"/>
                          <w:b w:val="1"/>
                          <w:sz w:val="18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18"/>
                        </w:rPr>
                        <w:t>máscara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Theme="majorHAnsi" w:hAnsiTheme="majorHAnsi"/>
          <w:u w:val="dotDash" w:color="auto"/>
        </w:rPr>
      </w:pPr>
    </w:p>
    <w:p>
      <w:pPr>
        <w:pStyle w:val="0"/>
        <w:rPr>
          <w:rFonts w:hint="default" w:asciiTheme="majorHAnsi" w:hAnsiTheme="majorHAnsi"/>
          <w:u w:val="dotDotDash" w:color="auto"/>
        </w:rPr>
      </w:pPr>
    </w:p>
    <w:p>
      <w:pPr>
        <w:pStyle w:val="0"/>
        <w:rPr>
          <w:rFonts w:hint="default" w:asciiTheme="majorHAnsi" w:hAnsiTheme="majorHAnsi" w:eastAsiaTheme="minorEastAsia"/>
        </w:rPr>
      </w:pPr>
    </w:p>
    <w:p>
      <w:pPr>
        <w:pStyle w:val="0"/>
        <w:spacing w:line="160" w:lineRule="exact"/>
        <w:rPr>
          <w:rFonts w:hint="default" w:asciiTheme="minorHAnsi" w:hAnsiTheme="minorHAnsi" w:eastAsiaTheme="minorEastAsia"/>
          <w:u w:val="dotDash" w:color="auto"/>
        </w:rPr>
      </w:pPr>
    </w:p>
    <w:p>
      <w:pPr>
        <w:pStyle w:val="0"/>
        <w:spacing w:line="160" w:lineRule="exact"/>
        <w:rPr>
          <w:rFonts w:hint="default" w:asciiTheme="minorHAnsi" w:hAnsiTheme="minorHAnsi" w:eastAsiaTheme="minorEastAsia"/>
          <w:u w:val="dotDash" w:color="auto"/>
        </w:rPr>
      </w:pP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10" behindDoc="0" locked="0" layoutInCell="1" hidden="0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9278620</wp:posOffset>
                </wp:positionV>
                <wp:extent cx="3197225" cy="401320"/>
                <wp:effectExtent l="0" t="0" r="635" b="635"/>
                <wp:wrapNone/>
                <wp:docPr id="1082" name="正方形/長方形 28"/>
                <a:graphic xmlns:a="http://schemas.openxmlformats.org/drawingml/2006/main">
                  <a:graphicData uri="http://schemas.microsoft.com/office/word/2010/wordprocessingShape">
                    <wps:wsp>
                      <wps:cNvPr id="1082" name="正方形/長方形 28"/>
                      <wps:cNvSpPr/>
                      <wps:spPr>
                        <a:xfrm>
                          <a:off x="0" y="0"/>
                          <a:ext cx="3197225" cy="401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8" style="z-index:10;height:31.6pt;mso-wrap-distance-left:9pt;width:251.75pt;mso-wrap-distance-top:0pt;mso-position-horizontal-relative:text;position:absolute;margin-top:730.6pt;margin-left:273.60000000000002pt;mso-position-vertical-relative:text;mso-wrap-distance-bottom:0pt;mso-wrap-distance-right:9pt;" o:spid="_x0000_s1082" o:allowincell="t" o:allowoverlap="t" filled="t" fillcolor="#ffffff" stroked="f" strokeweight="2pt" o:spt="1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spacing w:line="160" w:lineRule="exact"/>
        <w:rPr>
          <w:rFonts w:hint="default" w:asciiTheme="minorHAnsi" w:hAnsiTheme="minorHAnsi" w:eastAsiaTheme="minorEastAsia"/>
          <w:u w:val="dotDash" w:color="auto"/>
        </w:rPr>
      </w:pPr>
      <w:r>
        <w:rPr>
          <w:rFonts w:hint="default" w:asciiTheme="minorHAnsi" w:hAnsiTheme="minorHAnsi" w:eastAsiaTheme="minorEastAsia"/>
          <w:u w:val="dotDash" w:color="auto"/>
        </w:rPr>
        <w:t xml:space="preserve">                                                                                                    </w:t>
      </w:r>
    </w:p>
    <w:p>
      <w:pPr>
        <w:pStyle w:val="0"/>
        <w:spacing w:line="160" w:lineRule="exact"/>
        <w:rPr>
          <w:rFonts w:hint="default" w:asciiTheme="minorHAnsi" w:hAnsiTheme="minorHAnsi" w:eastAsiaTheme="minorEastAsia"/>
          <w:u w:val="dotDash" w:color="auto"/>
        </w:rPr>
      </w:pPr>
    </w:p>
    <w:p>
      <w:pPr>
        <w:pStyle w:val="0"/>
        <w:spacing w:line="200" w:lineRule="exact"/>
        <w:ind w:firstLine="1120" w:firstLineChars="400"/>
        <w:rPr>
          <w:rFonts w:hint="default" w:ascii="Malgun Gothic" w:hAnsi="Malgun Gothic" w:eastAsiaTheme="minorEastAsia"/>
          <w:b w:val="1"/>
          <w:outline w:val="1"/>
          <w:color w:val="C0504D" w:themeColor="accent2"/>
          <w:sz w:val="28"/>
          <w:u w:val="single" w:color="auto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14" behindDoc="0" locked="0" layoutInCell="1" hidden="0" allowOverlap="1">
            <wp:simplePos x="0" y="0"/>
            <wp:positionH relativeFrom="column">
              <wp:posOffset>-161925</wp:posOffset>
            </wp:positionH>
            <wp:positionV relativeFrom="paragraph">
              <wp:posOffset>44450</wp:posOffset>
            </wp:positionV>
            <wp:extent cx="1514475" cy="1333500"/>
            <wp:effectExtent l="0" t="0" r="0" b="0"/>
            <wp:wrapSquare wrapText="bothSides"/>
            <wp:docPr id="108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オブジェクト 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spacing w:line="320" w:lineRule="exact"/>
        <w:ind w:firstLine="1120" w:firstLineChars="400"/>
        <w:rPr>
          <w:rFonts w:hint="default" w:ascii="Malgun Gothic" w:hAnsi="Malgun Gothic" w:eastAsiaTheme="minorEastAsia"/>
          <w:b w:val="1"/>
          <w:outline w:val="1"/>
          <w:color w:val="C0504D" w:themeColor="accent2"/>
          <w:sz w:val="28"/>
          <w:u w:val="single" w:color="auto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hint="eastAsia" w:ascii="Malgun Gothic" w:hAnsi="Malgun Gothic" w:eastAsiaTheme="minorEastAsia"/>
          <w:b w:val="1"/>
          <w:outline w:val="1"/>
          <w:color w:val="C0504D" w:themeColor="accent2"/>
          <w:sz w:val="28"/>
          <w:u w:val="single" w:color="auto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Aviso importante aos moradores</w:t>
      </w:r>
      <w:r>
        <w:rPr>
          <w:rFonts w:hint="default" w:ascii="Malgun Gothic" w:hAnsi="Malgun Gothic" w:eastAsiaTheme="minorEastAsia"/>
          <w:b w:val="1"/>
          <w:outline w:val="1"/>
          <w:color w:val="C0504D" w:themeColor="accent2"/>
          <w:sz w:val="28"/>
          <w:u w:val="single" w:color="auto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:</w:t>
      </w:r>
    </w:p>
    <w:p>
      <w:pPr>
        <w:pStyle w:val="0"/>
        <w:spacing w:line="200" w:lineRule="exact"/>
        <w:jc w:val="center"/>
        <w:rPr>
          <w:rFonts w:hint="default" w:ascii="Malgun Gothic" w:hAnsi="Malgun Gothic" w:eastAsiaTheme="minorEastAsia"/>
          <w:b w:val="1"/>
          <w:sz w:val="22"/>
          <w:u w:val="single" w:color="auto"/>
        </w:rPr>
      </w:pPr>
    </w:p>
    <w:p>
      <w:pPr>
        <w:pStyle w:val="0"/>
        <w:spacing w:line="300" w:lineRule="exact"/>
        <w:ind w:firstLine="210" w:firstLineChars="100"/>
        <w:rPr>
          <w:rFonts w:hint="default" w:ascii="Malgun Gothic" w:hAnsi="Malgun Gothic" w:eastAsiaTheme="minorEastAsia"/>
          <w:b w:val="1"/>
          <w:spacing w:val="-6"/>
          <w:sz w:val="22"/>
        </w:rPr>
      </w:pPr>
      <w:r>
        <w:rPr>
          <w:rFonts w:hint="default"/>
          <w:spacing w:val="-6"/>
        </w:rPr>
        <w:drawing>
          <wp:anchor distT="0" distB="0" distL="114300" distR="114300" simplePos="0" relativeHeight="18" behindDoc="0" locked="0" layoutInCell="1" hidden="0" allowOverlap="1">
            <wp:simplePos x="0" y="0"/>
            <wp:positionH relativeFrom="column">
              <wp:posOffset>4114165</wp:posOffset>
            </wp:positionH>
            <wp:positionV relativeFrom="paragraph">
              <wp:posOffset>101600</wp:posOffset>
            </wp:positionV>
            <wp:extent cx="1285875" cy="819150"/>
            <wp:effectExtent l="0" t="0" r="0" b="0"/>
            <wp:wrapSquare wrapText="bothSides"/>
            <wp:docPr id="1084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オブジェクト 0"/>
                    <pic:cNvPicPr/>
                  </pic:nvPicPr>
                  <pic:blipFill>
                    <a:blip r:embed="rId28"/>
                    <a:srcRect l="1778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819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Malgun Gothic" w:hAnsi="Malgun Gothic" w:eastAsiaTheme="minorEastAsia"/>
          <w:b w:val="1"/>
          <w:spacing w:val="-6"/>
          <w:sz w:val="22"/>
        </w:rPr>
        <w:t>O Centro de coleta de lixo</w:t>
      </w:r>
      <w:r>
        <w:rPr>
          <w:rFonts w:hint="eastAsia" w:ascii="Malgun Gothic" w:hAnsi="Malgun Gothic" w:eastAsiaTheme="minorEastAsia"/>
          <w:b w:val="1"/>
          <w:spacing w:val="-6"/>
          <w:sz w:val="22"/>
        </w:rPr>
        <w:t>s recicl</w:t>
      </w:r>
      <w:r>
        <w:rPr>
          <w:rFonts w:hint="default" w:ascii="Malgun Gothic" w:hAnsi="Malgun Gothic" w:eastAsiaTheme="minorEastAsia"/>
          <w:b w:val="1"/>
          <w:spacing w:val="-6"/>
          <w:sz w:val="22"/>
        </w:rPr>
        <w:t>áveis ¨Clean Center Yaotome¨ avisa aos moradores de Minowa e região que no mês de Novembro a empresa estará fechada para manutenção/reforma, e subsequente disto, a ¨Estação de Reciclagem-Midori no Shiguen/Rec</w:t>
      </w:r>
      <w:r>
        <w:rPr>
          <w:rFonts w:hint="eastAsia" w:ascii="Malgun Gothic" w:hAnsi="Malgun Gothic" w:eastAsiaTheme="minorEastAsia"/>
          <w:b w:val="1"/>
          <w:spacing w:val="-6"/>
          <w:sz w:val="22"/>
        </w:rPr>
        <w:t>y</w:t>
      </w:r>
      <w:r>
        <w:rPr>
          <w:rFonts w:hint="default" w:ascii="Malgun Gothic" w:hAnsi="Malgun Gothic" w:eastAsiaTheme="minorEastAsia"/>
          <w:b w:val="1"/>
          <w:spacing w:val="-6"/>
          <w:sz w:val="22"/>
        </w:rPr>
        <w:t>cle Station¨ também estará fechada.</w:t>
      </w:r>
    </w:p>
    <w:p>
      <w:pPr>
        <w:pStyle w:val="0"/>
        <w:spacing w:line="200" w:lineRule="exact"/>
        <w:rPr>
          <w:rFonts w:hint="default" w:asciiTheme="majorHAnsi" w:hAnsiTheme="majorHAnsi" w:eastAsiaTheme="minor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1" behindDoc="1" locked="0" layoutInCell="1" hidden="0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53975</wp:posOffset>
                </wp:positionV>
                <wp:extent cx="1657350" cy="666750"/>
                <wp:effectExtent l="635" t="635" r="65405" b="125095"/>
                <wp:wrapNone/>
                <wp:docPr id="1085" name="角丸四角形吹き出し 78"/>
                <a:graphic xmlns:a="http://schemas.openxmlformats.org/drawingml/2006/main">
                  <a:graphicData uri="http://schemas.microsoft.com/office/word/2010/wordprocessingShape">
                    <wps:wsp>
                      <wps:cNvPr id="1085" name="角丸四角形吹き出し 78"/>
                      <wps:cNvSpPr/>
                      <wps:spPr>
                        <a:xfrm>
                          <a:off x="0" y="0"/>
                          <a:ext cx="1657350" cy="666750"/>
                        </a:xfrm>
                        <a:prstGeom prst="wedgeRoundRectCallout">
                          <a:avLst>
                            <a:gd name="adj1" fmla="val 52155"/>
                            <a:gd name="adj2" fmla="val 67122"/>
                            <a:gd name="adj3" fmla="val 16667"/>
                          </a:avLst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78" style="z-index:-503316439;height:52.5pt;mso-wrap-distance-left:9pt;width:130.5pt;mso-wrap-distance-top:0pt;mso-position-horizontal-relative:text;position:absolute;margin-top:4.25pt;margin-left:288.75pt;mso-position-vertical-relative:text;mso-wrap-distance-bottom:0pt;mso-wrap-distance-right:9pt;v-text-anchor:middle;" o:spid="_x0000_s1085" o:allowincell="t" o:allowoverlap="t" filled="t" fillcolor="#e7b9b8" stroked="t" strokecolor="#385d8a" strokeweight="1.5pt" o:spt="62" type="#_x0000_t62" adj="22065,25298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2" behindDoc="0" locked="0" layoutInCell="1" hidden="0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82550</wp:posOffset>
                </wp:positionV>
                <wp:extent cx="1790700" cy="666750"/>
                <wp:effectExtent l="0" t="0" r="635" b="635"/>
                <wp:wrapNone/>
                <wp:docPr id="1086" name="テキスト ボックス 13"/>
                <a:graphic xmlns:a="http://schemas.openxmlformats.org/drawingml/2006/main">
                  <a:graphicData uri="http://schemas.microsoft.com/office/word/2010/wordprocessingShape">
                    <wps:wsp>
                      <wps:cNvPr id="1086" name="テキスト ボックス 13"/>
                      <wps:cNvSpPr txBox="1"/>
                      <wps:spPr>
                        <a:xfrm>
                          <a:off x="0" y="0"/>
                          <a:ext cx="17907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sz w:val="18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  <w:sz w:val="18"/>
                              </w:rPr>
                              <w:t>Caixa Coletora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18"/>
                              </w:rPr>
                              <w:t xml:space="preserve">] 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sz w:val="18"/>
                              </w:rPr>
                              <w:t>de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sz w:val="18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  <w:sz w:val="18"/>
                              </w:rPr>
                              <w:t>Pequenos eletrodomésticos/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sz w:val="18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  <w:sz w:val="18"/>
                              </w:rPr>
                              <w:t>Pilhas. (Se encontra no saguão</w:t>
                            </w:r>
                            <w:r>
                              <w:rPr>
                                <w:rFonts w:hint="eastAsia" w:ascii="Malgun Gothic" w:hAnsi="Malgun Gothic" w:eastAsiaTheme="minor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sz w:val="18"/>
                              </w:rPr>
                              <w:t>da Prefeitura)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style="z-index:32;height:52.5pt;mso-wrap-distance-left:9pt;width:141pt;mso-wrap-distance-top:0pt;mso-position-horizontal-relative:text;position:absolute;margin-top:6.5pt;margin-left:284.25pt;mso-position-vertical-relative:text;mso-wrap-distance-bottom:0pt;mso-wrap-distance-right:9pt;v-text-anchor:top;" o:spid="_x0000_s1086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jc w:val="center"/>
                        <w:rPr>
                          <w:rFonts w:hint="default" w:ascii="Malgun Gothic" w:hAnsi="Malgun Gothic" w:eastAsiaTheme="minorEastAsia"/>
                          <w:sz w:val="18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18"/>
                        </w:rPr>
                        <w:t>[</w:t>
                      </w:r>
                      <w:r>
                        <w:rPr>
                          <w:rFonts w:hint="eastAsia" w:ascii="Malgun Gothic" w:hAnsi="Malgun Gothic" w:eastAsiaTheme="minorEastAsia"/>
                          <w:b w:val="1"/>
                          <w:sz w:val="18"/>
                        </w:rPr>
                        <w:t>Caixa Coletora</w: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18"/>
                        </w:rPr>
                        <w:t xml:space="preserve">] </w:t>
                      </w:r>
                      <w:r>
                        <w:rPr>
                          <w:rFonts w:hint="default" w:ascii="Malgun Gothic" w:hAnsi="Malgun Gothic" w:eastAsiaTheme="minorEastAsia"/>
                          <w:sz w:val="18"/>
                        </w:rPr>
                        <w:t>de</w:t>
                      </w:r>
                    </w:p>
                    <w:p>
                      <w:pPr>
                        <w:pStyle w:val="0"/>
                        <w:spacing w:line="200" w:lineRule="exact"/>
                        <w:jc w:val="center"/>
                        <w:rPr>
                          <w:rFonts w:hint="default" w:ascii="Malgun Gothic" w:hAnsi="Malgun Gothic" w:eastAsiaTheme="minorEastAsia"/>
                          <w:sz w:val="18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  <w:sz w:val="18"/>
                        </w:rPr>
                        <w:t>Pequenos eletrodomésticos/</w:t>
                      </w:r>
                    </w:p>
                    <w:p>
                      <w:pPr>
                        <w:pStyle w:val="0"/>
                        <w:spacing w:line="200" w:lineRule="exact"/>
                        <w:jc w:val="center"/>
                        <w:rPr>
                          <w:rFonts w:hint="default" w:ascii="Malgun Gothic" w:hAnsi="Malgun Gothic" w:eastAsiaTheme="minorEastAsia"/>
                          <w:sz w:val="18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  <w:sz w:val="18"/>
                        </w:rPr>
                        <w:t>Pilhas. (Se encontra no saguão</w:t>
                      </w:r>
                      <w:r>
                        <w:rPr>
                          <w:rFonts w:hint="eastAsia" w:ascii="Malgun Gothic" w:hAnsi="Malgun Gothic" w:eastAsiaTheme="minor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default" w:ascii="Malgun Gothic" w:hAnsi="Malgun Gothic" w:eastAsiaTheme="minorEastAsia"/>
                          <w:sz w:val="18"/>
                        </w:rPr>
                        <w:t>da Prefeitura)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20" w:lineRule="exact"/>
        <w:ind w:firstLine="760" w:firstLineChars="400"/>
        <w:rPr>
          <w:rFonts w:hint="default" w:asciiTheme="majorHAnsi" w:hAnsiTheme="majorHAnsi" w:eastAsiaTheme="minorEastAsia"/>
          <w:shd w:val="pct15" w:color="auto" w:fill="FFFFFF"/>
        </w:rPr>
      </w:pPr>
      <w:r>
        <w:rPr>
          <w:rFonts w:hint="default" w:ascii="Malgun Gothic" w:hAnsi="Malgun Gothic" w:eastAsiaTheme="minorEastAsia"/>
          <w:b w:val="1"/>
          <w:spacing w:val="-10"/>
          <w:highlight w:val="green"/>
          <w:u w:val="wave" w:color="auto"/>
          <w:shd w:val="pct15" w:color="auto" w:fill="FFFFFF"/>
        </w:rPr>
        <w:t>[Caixa coletora no saguão da Prefeitura</w:t>
      </w:r>
    </w:p>
    <w:p>
      <w:pPr>
        <w:pStyle w:val="0"/>
        <w:spacing w:line="320" w:lineRule="exact"/>
        <w:ind w:firstLine="1260" w:firstLineChars="600"/>
        <w:rPr>
          <w:rFonts w:hint="default" w:ascii="Malgun Gothic" w:hAnsi="Malgun Gothic" w:eastAsiaTheme="minorEastAsia"/>
          <w:b w:val="1"/>
          <w:spacing w:val="-10"/>
        </w:rPr>
      </w:pPr>
      <w:r>
        <w:rPr>
          <w:rFonts w:hint="eastAsia"/>
        </w:rPr>
        <w:drawing>
          <wp:anchor distT="0" distB="0" distL="114300" distR="114300" simplePos="0" relativeHeight="38" behindDoc="0" locked="0" layoutInCell="1" hidden="0" allowOverlap="1">
            <wp:simplePos x="0" y="0"/>
            <wp:positionH relativeFrom="column">
              <wp:posOffset>5400675</wp:posOffset>
            </wp:positionH>
            <wp:positionV relativeFrom="paragraph">
              <wp:posOffset>57150</wp:posOffset>
            </wp:positionV>
            <wp:extent cx="1562100" cy="1409700"/>
            <wp:effectExtent l="0" t="0" r="0" b="0"/>
            <wp:wrapSquare wrapText="bothSides"/>
            <wp:docPr id="1087" name="Picture 2" descr="西宮市政ニュースWEB版 2015年10月25日 第1468号 １１月から使用済小型家電のモデル回収が始まります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2" descr="西宮市政ニュースWEB版 2015年10月25日 第1468号 １１月から使用済小型家電のモデル回収が始まります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Malgun Gothic" w:hAnsi="Malgun Gothic" w:eastAsiaTheme="minorEastAsia"/>
          <w:b w:val="1"/>
          <w:spacing w:val="-10"/>
          <w:highlight w:val="green"/>
          <w:shd w:val="pct15" w:color="auto" w:fill="FFFFFF"/>
        </w:rPr>
        <w:t xml:space="preserve">Pequenos </w:t>
      </w:r>
      <w:r>
        <w:rPr>
          <w:rFonts w:hint="eastAsia" w:ascii="Malgun Gothic" w:hAnsi="Malgun Gothic" w:eastAsiaTheme="minorEastAsia"/>
          <w:b w:val="1"/>
          <w:spacing w:val="-10"/>
          <w:highlight w:val="green"/>
          <w:shd w:val="pct15" w:color="auto" w:fill="FFFFFF"/>
        </w:rPr>
        <w:t>Eletrodom</w:t>
      </w:r>
      <w:r>
        <w:rPr>
          <w:rFonts w:hint="default" w:ascii="Malgun Gothic" w:hAnsi="Malgun Gothic" w:eastAsiaTheme="minorEastAsia"/>
          <w:b w:val="1"/>
          <w:spacing w:val="-10"/>
          <w:highlight w:val="green"/>
          <w:shd w:val="pct15" w:color="auto" w:fill="FFFFFF"/>
        </w:rPr>
        <w:t>ésticos (gratuíto)]</w:t>
      </w:r>
      <w:r>
        <w:rPr>
          <w:rFonts w:hint="eastAsia" w:ascii="Malgun Gothic" w:hAnsi="Malgun Gothic"/>
          <w:b w:val="1"/>
          <w:sz w:val="22"/>
        </w:rPr>
        <w:t xml:space="preserve"> </w:t>
      </w:r>
    </w:p>
    <w:p>
      <w:pPr>
        <w:pStyle w:val="0"/>
        <w:spacing w:line="280" w:lineRule="exact"/>
        <w:ind w:firstLine="1145" w:firstLineChars="600"/>
        <w:rPr>
          <w:rFonts w:hint="default" w:ascii="Malgun Gothic" w:hAnsi="Malgun Gothic" w:eastAsiaTheme="minorEastAsia"/>
          <w:b w:val="1"/>
          <w:spacing w:val="-10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3" behindDoc="0" locked="0" layoutInCell="1" hidden="0" allowOverlap="1">
                <wp:simplePos x="0" y="0"/>
                <wp:positionH relativeFrom="column">
                  <wp:posOffset>6153150</wp:posOffset>
                </wp:positionH>
                <wp:positionV relativeFrom="paragraph">
                  <wp:posOffset>27940</wp:posOffset>
                </wp:positionV>
                <wp:extent cx="546100" cy="247015"/>
                <wp:effectExtent l="0" t="0" r="635" b="635"/>
                <wp:wrapNone/>
                <wp:docPr id="1088" name="テキスト ボックス 8"/>
                <a:graphic xmlns:a="http://schemas.openxmlformats.org/drawingml/2006/main">
                  <a:graphicData uri="http://schemas.microsoft.com/office/word/2010/wordprocessingShape">
                    <wps:wsp>
                      <wps:cNvPr id="1088" name="テキスト ボックス 8"/>
                      <wps:cNvSpPr txBox="1"/>
                      <wps:spPr>
                        <a:xfrm>
                          <a:off x="0" y="0"/>
                          <a:ext cx="546100" cy="24701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20" w:lineRule="exact"/>
                              <w:jc w:val="center"/>
                              <w:rPr>
                                <w:rFonts w:hint="default" w:ascii="Calibri" w:hAnsi="Calibri"/>
                                <w:sz w:val="15"/>
                              </w:rPr>
                            </w:pPr>
                            <w:r>
                              <w:rPr>
                                <w:rFonts w:hint="default" w:ascii="Calibri" w:hAnsi="Calibri"/>
                                <w:sz w:val="15"/>
                              </w:rPr>
                              <w:t>Esta é a</w:t>
                            </w:r>
                          </w:p>
                          <w:p>
                            <w:pPr>
                              <w:pStyle w:val="0"/>
                              <w:spacing w:line="120" w:lineRule="exact"/>
                              <w:jc w:val="center"/>
                              <w:rPr>
                                <w:rFonts w:hint="default"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hint="default" w:ascii="Calibri" w:hAnsi="Calibri"/>
                                <w:sz w:val="15"/>
                              </w:rPr>
                              <w:t>caixa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style="z-index:43;height:19.45pt;mso-wrap-distance-left:9pt;width:43pt;mso-wrap-distance-top:0pt;mso-position-horizontal-relative:text;position:absolute;margin-top:2.2000000000000002pt;margin-left:484.5pt;mso-position-vertical-relative:text;mso-wrap-distance-bottom:0pt;mso-wrap-distance-right:9pt;v-text-anchor:top;" o:spid="_x0000_s1088" o:allowincell="t" o:allowoverlap="t" filled="t" fillcolor="#d8e4bc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120" w:lineRule="exact"/>
                        <w:jc w:val="center"/>
                        <w:rPr>
                          <w:rFonts w:hint="default" w:ascii="Calibri" w:hAnsi="Calibri"/>
                          <w:sz w:val="15"/>
                        </w:rPr>
                      </w:pPr>
                      <w:r>
                        <w:rPr>
                          <w:rFonts w:hint="default" w:ascii="Calibri" w:hAnsi="Calibri"/>
                          <w:sz w:val="15"/>
                        </w:rPr>
                        <w:t>Esta é a</w:t>
                      </w:r>
                    </w:p>
                    <w:p>
                      <w:pPr>
                        <w:pStyle w:val="0"/>
                        <w:spacing w:line="120" w:lineRule="exact"/>
                        <w:jc w:val="center"/>
                        <w:rPr>
                          <w:rFonts w:hint="default" w:ascii="Calibri" w:hAnsi="Calibri"/>
                          <w:sz w:val="18"/>
                        </w:rPr>
                      </w:pPr>
                      <w:r>
                        <w:rPr>
                          <w:rFonts w:hint="default" w:ascii="Calibri" w:hAnsi="Calibri"/>
                          <w:sz w:val="15"/>
                        </w:rPr>
                        <w:t>caixa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15"/>
        <w:numPr>
          <w:ilvl w:val="0"/>
          <w:numId w:val="1"/>
        </w:numPr>
        <w:spacing w:line="260" w:lineRule="exact"/>
        <w:ind w:leftChars="0"/>
        <w:rPr>
          <w:rFonts w:hint="default" w:ascii="Malgun Gothic" w:hAnsi="Malgun Gothic"/>
          <w:b w:val="1"/>
          <w:sz w:val="22"/>
        </w:rPr>
      </w:pPr>
      <w:r>
        <w:rPr>
          <w:rFonts w:hint="eastAsia" w:ascii="Malgun Gothic" w:hAnsi="Malgun Gothic"/>
          <w:u w:val="single" w:color="auto"/>
        </w:rPr>
        <w:t>Remova pilhas ou baterias</w:t>
      </w:r>
      <w:r>
        <w:rPr>
          <w:rFonts w:hint="eastAsia"/>
          <w:u w:val="single" w:color="auto"/>
        </w:rPr>
        <w:t xml:space="preserve"> </w:t>
      </w:r>
      <w:r>
        <w:rPr>
          <w:rFonts w:hint="eastAsia" w:ascii="Malgun Gothic Semilight" w:hAnsi="Malgun Gothic Semilight" w:eastAsia="Malgun Gothic Semilight"/>
          <w:u w:val="single" w:color="auto"/>
        </w:rPr>
        <w:t>antes de jogar</w:t>
      </w:r>
      <w:r>
        <w:rPr>
          <w:rFonts w:hint="eastAsia"/>
          <w:u w:val="single" w:color="auto"/>
        </w:rPr>
        <w:t xml:space="preserve"> </w:t>
      </w:r>
      <w:r>
        <w:rPr>
          <w:rFonts w:hint="eastAsia" w:ascii="Malgun Gothic" w:hAnsi="Malgun Gothic"/>
        </w:rPr>
        <w:t>.</w:t>
      </w:r>
    </w:p>
    <w:p>
      <w:pPr>
        <w:pStyle w:val="15"/>
        <w:numPr>
          <w:ilvl w:val="0"/>
          <w:numId w:val="1"/>
        </w:numPr>
        <w:spacing w:line="240" w:lineRule="exact"/>
        <w:ind w:leftChars="0"/>
        <w:rPr>
          <w:rFonts w:hint="default" w:ascii="Malgun Gothic" w:hAnsi="Malgun Gothic"/>
          <w:b w:val="1"/>
          <w:sz w:val="22"/>
        </w:rPr>
      </w:pPr>
      <w:r>
        <w:rPr>
          <w:rFonts w:hint="default" w:ascii="Malgun Gothic" w:hAnsi="Malgun Gothic"/>
        </w:rPr>
        <w:t xml:space="preserve">Pequenos eletrodomésticos são limitados, devem caber em um saco de lixo </w:t>
      </w:r>
    </w:p>
    <w:p>
      <w:pPr>
        <w:pStyle w:val="15"/>
        <w:numPr>
          <w:numId w:val="0"/>
        </w:numPr>
        <w:spacing w:line="240" w:lineRule="exact"/>
        <w:ind w:left="420" w:leftChars="0" w:firstLine="0" w:firstLineChars="0"/>
        <w:rPr>
          <w:rFonts w:hint="default" w:ascii="Malgun Gothic" w:hAnsi="Malgun Gothic"/>
          <w:b w:val="1"/>
          <w:sz w:val="22"/>
        </w:rPr>
      </w:pPr>
      <w:r>
        <w:rPr>
          <w:rFonts w:hint="default" w:ascii="Malgun Gothic" w:hAnsi="Malgun Gothic"/>
        </w:rPr>
        <w:t>¨não queimável¨.</w:t>
      </w:r>
      <w:r>
        <w:rPr>
          <w:rFonts w:hint="default"/>
        </w:rPr>
        <w:t xml:space="preserve"> </w:t>
      </w:r>
    </w:p>
    <w:p>
      <w:pPr>
        <w:pStyle w:val="15"/>
        <w:numPr>
          <w:ilvl w:val="0"/>
          <w:numId w:val="1"/>
        </w:numPr>
        <w:spacing w:line="240" w:lineRule="exact"/>
        <w:ind w:leftChars="0"/>
        <w:rPr>
          <w:rFonts w:hint="default" w:ascii="Malgun Gothic" w:hAnsi="Malgun Gothic"/>
        </w:rPr>
      </w:pPr>
      <w:r>
        <w:rPr>
          <w:rFonts w:hint="default" w:ascii="Malgun Gothic" w:hAnsi="Malgun Gothic"/>
        </w:rPr>
        <w:t xml:space="preserve">Alto-falantes, incluindo produtos de madeira e materiais perigosos inflamáveis </w:t>
      </w:r>
    </w:p>
    <w:p>
      <w:pPr>
        <w:pStyle w:val="15"/>
        <w:numPr>
          <w:numId w:val="0"/>
        </w:numPr>
        <w:spacing w:line="240" w:lineRule="exact"/>
        <w:ind w:left="420" w:leftChars="0" w:firstLine="0" w:firstLineChars="0"/>
        <w:rPr>
          <w:rFonts w:hint="default" w:ascii="Malgun Gothic" w:hAnsi="Malgun Gothic"/>
        </w:rPr>
      </w:pPr>
      <w:r>
        <w:rPr>
          <w:rFonts w:hint="default" w:ascii="Malgun Gothic" w:hAnsi="Malgun Gothic"/>
        </w:rPr>
        <w:t>(fogão, aquecedor,etc.)</w:t>
      </w:r>
      <w:r>
        <w:rPr>
          <w:rFonts w:hint="eastAsia"/>
          <w:u w:val="single" w:color="auto"/>
        </w:rPr>
        <w:t xml:space="preserve"> </w:t>
      </w:r>
      <w:r>
        <w:rPr>
          <w:rFonts w:hint="default" w:ascii="Malgun Gothic" w:hAnsi="Malgun Gothic"/>
          <w:u w:val="single" w:color="auto"/>
        </w:rPr>
        <w:t>não serão aceitos</w:t>
      </w:r>
      <w:r>
        <w:rPr>
          <w:rFonts w:hint="default" w:ascii="Malgun Gothic" w:hAnsi="Malgun Gothic"/>
        </w:rPr>
        <w:t>.</w:t>
      </w:r>
    </w:p>
    <w:p>
      <w:pPr>
        <w:pStyle w:val="0"/>
        <w:numPr>
          <w:ilvl w:val="0"/>
          <w:numId w:val="1"/>
        </w:numPr>
        <w:spacing w:line="260" w:lineRule="exact"/>
        <w:ind w:leftChars="0"/>
        <w:rPr>
          <w:rFonts w:hint="default" w:asciiTheme="majorHAnsi" w:hAnsiTheme="majorHAnsi" w:eastAsiaTheme="minorEastAsia"/>
          <w:b w:val="1"/>
          <w:sz w:val="24"/>
          <w:u w:val="dotDotDash" w:color="auto"/>
        </w:rPr>
      </w:pPr>
      <w:r>
        <w:rPr>
          <w:rFonts w:hint="eastAsia" w:ascii="Malgun Gothic" w:hAnsi="Malgun Gothic"/>
        </w:rPr>
        <w:t>Pequenos eletrodom</w:t>
      </w:r>
      <w:r>
        <w:rPr>
          <w:rFonts w:hint="default" w:ascii="Malgun Gothic" w:hAnsi="Malgun Gothic"/>
        </w:rPr>
        <w:t>ésticos também são recolhidos na ¨Caixa de coleta¨ instalada no saguão da Prefeitura.</w:t>
      </w:r>
      <w:r>
        <w:rPr>
          <w:rFonts w:hint="default" w:ascii="Malgun Gothic" w:hAnsi="Malgun Gothic"/>
          <w:spacing w:val="-12"/>
        </w:rPr>
        <w:t>(Os pequenos eletrodomésticos que podem ser coletados na Caixa</w:t>
      </w:r>
      <w:r>
        <w:rPr>
          <w:rFonts w:hint="eastAsia"/>
          <w:spacing w:val="-12"/>
        </w:rPr>
        <w:t xml:space="preserve"> </w:t>
      </w:r>
      <w:r>
        <w:rPr>
          <w:rFonts w:hint="default" w:ascii="Malgun Gothic" w:hAnsi="Malgun Gothic"/>
          <w:spacing w:val="-12"/>
        </w:rPr>
        <w:t>de coleta têm que ter no máximo 30 cm x 10 cm).</w:t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22" behindDoc="0" locked="0" layoutInCell="1" hidden="0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9278620</wp:posOffset>
                </wp:positionV>
                <wp:extent cx="3197225" cy="401320"/>
                <wp:effectExtent l="0" t="0" r="635" b="635"/>
                <wp:wrapNone/>
                <wp:docPr id="1089" name="正方形/長方形 79"/>
                <a:graphic xmlns:a="http://schemas.openxmlformats.org/drawingml/2006/main">
                  <a:graphicData uri="http://schemas.microsoft.com/office/word/2010/wordprocessingShape">
                    <wps:wsp>
                      <wps:cNvPr id="1089" name="正方形/長方形 79"/>
                      <wps:cNvSpPr/>
                      <wps:spPr>
                        <a:xfrm>
                          <a:off x="0" y="0"/>
                          <a:ext cx="3197225" cy="401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79" style="z-index:22;height:31.6pt;mso-wrap-distance-left:9pt;width:251.75pt;mso-wrap-distance-top:0pt;mso-position-horizontal-relative:text;position:absolute;margin-top:730.6pt;margin-left:273.60000000000002pt;mso-position-vertical-relative:text;mso-wrap-distance-bottom:0pt;mso-wrap-distance-right:9pt;" o:spid="_x0000_s1089" o:allowincell="t" o:allowoverlap="t" filled="t" fillcolor="#ffffff" stroked="f" strokeweight="2pt" o:spt="1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bookmarkStart w:id="0" w:name="_GoBack"/>
      <w:bookmarkEnd w:id="0"/>
    </w:p>
    <w:p>
      <w:pPr>
        <w:pStyle w:val="0"/>
        <w:spacing w:line="160" w:lineRule="exact"/>
        <w:ind w:leftChars="0" w:firstLine="0" w:firstLineChars="0"/>
        <w:rPr>
          <w:rFonts w:hint="default" w:asciiTheme="majorHAnsi" w:hAnsiTheme="majorHAnsi" w:eastAsiaTheme="minorEastAsia"/>
          <w:b w:val="1"/>
          <w:color w:val="FF0000"/>
          <w:sz w:val="28"/>
          <w:u w:val="dotDotDash" w:color="auto"/>
        </w:rPr>
      </w:pPr>
      <w:r>
        <w:rPr>
          <w:rFonts w:hint="eastAsia"/>
        </w:rPr>
        <w:drawing>
          <wp:anchor distT="0" distB="0" distL="203200" distR="203200" simplePos="0" relativeHeight="69" behindDoc="0" locked="0" layoutInCell="1" hidden="0" allowOverlap="1">
            <wp:simplePos x="0" y="0"/>
            <wp:positionH relativeFrom="column">
              <wp:posOffset>-283210</wp:posOffset>
            </wp:positionH>
            <wp:positionV relativeFrom="paragraph">
              <wp:posOffset>-219075</wp:posOffset>
            </wp:positionV>
            <wp:extent cx="7150735" cy="4128770"/>
            <wp:effectExtent l="0" t="0" r="0" b="0"/>
            <wp:wrapSquare wrapText="bothSides"/>
            <wp:docPr id="109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オブジェクト 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150735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ajorHAnsi" w:hAnsiTheme="majorHAnsi" w:eastAsiaTheme="minorEastAsia"/>
          <w:b w:val="1"/>
          <w:color w:val="000000" w:themeColor="text1"/>
          <w:sz w:val="28"/>
          <w:u w:val="dotDotDash" w:color="auto"/>
        </w:rPr>
        <w:t xml:space="preserve">                                                                            </w:t>
      </w:r>
    </w:p>
    <w:p>
      <w:pPr>
        <w:pStyle w:val="0"/>
        <w:spacing w:line="300" w:lineRule="exact"/>
        <w:ind w:firstLine="1405" w:firstLineChars="500"/>
        <w:rPr>
          <w:rFonts w:hint="default" w:asciiTheme="majorHAnsi" w:hAnsiTheme="majorHAnsi" w:eastAsiaTheme="minorEastAsia"/>
          <w:b w:val="1"/>
          <w:color w:val="FF0000"/>
          <w:sz w:val="28"/>
        </w:rPr>
      </w:pPr>
      <w:r>
        <w:rPr>
          <w:rFonts w:hint="eastAsia"/>
        </w:rPr>
        <w:drawing>
          <wp:anchor distT="0" distB="0" distL="114300" distR="114300" simplePos="0" relativeHeight="20" behindDoc="0" locked="0" layoutInCell="1" hidden="0" allowOverlap="1">
            <wp:simplePos x="0" y="0"/>
            <wp:positionH relativeFrom="column">
              <wp:posOffset>-180975</wp:posOffset>
            </wp:positionH>
            <wp:positionV relativeFrom="paragraph">
              <wp:posOffset>66040</wp:posOffset>
            </wp:positionV>
            <wp:extent cx="2200275" cy="1581150"/>
            <wp:effectExtent l="0" t="0" r="0" b="0"/>
            <wp:wrapSquare wrapText="bothSides"/>
            <wp:docPr id="109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オブジェクト 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spacing w:line="300" w:lineRule="exact"/>
        <w:ind w:firstLine="1405" w:firstLineChars="500"/>
        <w:rPr>
          <w:rFonts w:hint="default" w:ascii="Comic Sans MS" w:hAnsi="Comic Sans MS" w:eastAsiaTheme="minorEastAsia"/>
          <w:b w:val="1"/>
          <w:sz w:val="28"/>
        </w:rPr>
      </w:pPr>
      <w:r>
        <w:rPr>
          <w:rFonts w:hint="eastAsia" w:asciiTheme="majorHAnsi" w:hAnsiTheme="majorHAnsi" w:eastAsiaTheme="minorEastAsia"/>
          <w:b w:val="1"/>
          <w:color w:val="FF0000"/>
          <w:sz w:val="28"/>
        </w:rPr>
        <w:t>「もみじ湖（箕輪ダム）」</w:t>
      </w:r>
    </w:p>
    <w:p>
      <w:pPr>
        <w:pStyle w:val="0"/>
        <w:spacing w:line="300" w:lineRule="exact"/>
        <w:ind w:firstLine="1265" w:firstLineChars="450"/>
        <w:rPr>
          <w:rFonts w:hint="default" w:ascii="Comic Sans MS" w:hAnsi="Comic Sans MS" w:eastAsiaTheme="minorEastAsia"/>
          <w:b w:val="1"/>
          <w:sz w:val="28"/>
        </w:rPr>
      </w:pPr>
      <w:r>
        <w:rPr>
          <w:rFonts w:hint="default" w:ascii="Comic Sans MS" w:hAnsi="Comic Sans MS" w:eastAsiaTheme="minorEastAsia"/>
          <w:b w:val="1"/>
          <w:sz w:val="28"/>
        </w:rPr>
        <w:t>Momiji-ko (Minowa-damu)</w:t>
      </w:r>
    </w:p>
    <w:p>
      <w:pPr>
        <w:pStyle w:val="0"/>
        <w:spacing w:line="300" w:lineRule="exact"/>
        <w:rPr>
          <w:rFonts w:hint="default" w:ascii="Comic Sans MS" w:hAnsi="Comic Sans MS" w:eastAsiaTheme="minorEastAsia"/>
        </w:rPr>
      </w:pPr>
      <w:r>
        <w:rPr>
          <w:rFonts w:hint="default" w:ascii="Comic Sans MS" w:hAnsi="Comic Sans MS" w:eastAsiaTheme="minorEastAsia"/>
        </w:rPr>
        <w:t>Na cidade de Minowa, às margens do Lago Momiji/barragem Minowa, há cerca de 10,000 bordos (momijis) plantados, colorindo o riacho claro, ao longo das margens do lago, e no final do Outono, a superfície azul da água e as folhas ardentes do Outono criam uma cena comovente. Muitas pessoas vêm em grandes ônibus turísticos durante a temporada (final de Outubro ao início de Novembro) para apreciar essa vista.</w:t>
      </w:r>
    </w:p>
    <w:p>
      <w:pPr>
        <w:pStyle w:val="0"/>
        <w:spacing w:line="300" w:lineRule="exact"/>
        <w:rPr>
          <w:rFonts w:hint="eastAsia" w:ascii="Comic Sans MS" w:hAnsi="Comic Sans MS" w:eastAsiaTheme="minorEastAsia"/>
          <w:b w:val="1"/>
        </w:rPr>
      </w:pPr>
      <w:r>
        <w:rPr>
          <w:rFonts w:hint="default"/>
        </w:rPr>
        <w:drawing>
          <wp:anchor distT="0" distB="0" distL="114300" distR="114300" simplePos="0" relativeHeight="33" behindDoc="0" locked="0" layoutInCell="1" hidden="0" allowOverlap="1">
            <wp:simplePos x="0" y="0"/>
            <wp:positionH relativeFrom="column">
              <wp:posOffset>4791075</wp:posOffset>
            </wp:positionH>
            <wp:positionV relativeFrom="paragraph">
              <wp:posOffset>231775</wp:posOffset>
            </wp:positionV>
            <wp:extent cx="2009775" cy="1276350"/>
            <wp:effectExtent l="0" t="0" r="0" b="0"/>
            <wp:wrapSquare wrapText="bothSides"/>
            <wp:docPr id="109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オブジェクト 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Comic Sans MS" w:hAnsi="Comic Sans MS" w:eastAsiaTheme="minorEastAsia"/>
        </w:rPr>
        <w:t>Além disso, existem parques, praças e acampamentos ao redor do Lago Momiji que você pode desfrutar dependendo da estação.</w:t>
      </w:r>
      <w:r>
        <w:rPr>
          <w:rFonts w:hint="eastAsia" w:ascii="Comic Sans MS" w:hAnsi="Comic Sans MS" w:eastAsiaTheme="minorEastAsia"/>
        </w:rPr>
        <w:t>　</w:t>
      </w:r>
      <w:r>
        <w:rPr>
          <w:rFonts w:hint="eastAsia" w:ascii="Comic Sans MS" w:hAnsi="Comic Sans MS" w:eastAsiaTheme="minorEastAsia"/>
        </w:rPr>
        <w:t xml:space="preserve">     </w:t>
      </w:r>
      <w:r>
        <w:rPr>
          <w:rFonts w:hint="eastAsia" w:ascii="Comic Sans MS" w:hAnsi="Comic Sans MS" w:eastAsiaTheme="minorEastAsia"/>
        </w:rPr>
        <w:t>¨</w:t>
      </w:r>
      <w:r>
        <w:rPr>
          <w:rFonts w:hint="default" w:ascii="Comic Sans MS" w:hAnsi="Comic Sans MS" w:eastAsiaTheme="minorEastAsia"/>
          <w:b w:val="1"/>
        </w:rPr>
        <w:t>Minowa Damu/</w:t>
      </w:r>
      <w:r>
        <w:rPr>
          <w:rFonts w:hint="eastAsia" w:ascii="Comic Sans MS" w:hAnsi="Comic Sans MS" w:eastAsiaTheme="minorEastAsia"/>
          <w:b w:val="1"/>
        </w:rPr>
        <w:t>Barragem de Minowa</w:t>
      </w:r>
      <w:r>
        <w:rPr>
          <w:rFonts w:hint="eastAsia" w:ascii="Comic Sans MS" w:hAnsi="Comic Sans MS" w:eastAsiaTheme="minorEastAsia"/>
          <w:b w:val="1"/>
        </w:rPr>
        <w:t>¨</w:t>
      </w:r>
    </w:p>
    <w:p>
      <w:pPr>
        <w:pStyle w:val="0"/>
        <w:spacing w:line="300" w:lineRule="exact"/>
        <w:rPr>
          <w:rFonts w:hint="default" w:ascii="Comic Sans MS" w:hAnsi="Comic Sans MS" w:eastAsiaTheme="minorEastAsia"/>
        </w:rPr>
      </w:pPr>
      <w:r>
        <w:rPr>
          <w:rFonts w:hint="default" w:asciiTheme="majorHAnsi" w:hAnsiTheme="majorHAnsi" w:eastAsiaTheme="minorEastAsia"/>
          <w:b w:val="1"/>
          <w:sz w:val="24"/>
        </w:rPr>
        <w:t xml:space="preserve">  </w:t>
      </w:r>
      <w:r>
        <w:rPr>
          <w:rFonts w:hint="default" w:ascii="Comic Sans MS" w:hAnsi="Comic Sans MS" w:eastAsiaTheme="minorEastAsia"/>
        </w:rPr>
        <w:t xml:space="preserve">Concluído em 1992, a Barragem de Minowa é de gravidade de concreto com 72 m de altura e é carinhosamente conhecida como¨Momiji-ko/Lago Momiji¨, após 10 anos plantando os pés de folhagem de momiji, os moradores locais acreditam que o lago protege a vida das pessoas e a natureza, controlando </w:t>
      </w:r>
      <w:r>
        <w:rPr>
          <w:rFonts w:hint="default" w:ascii="Comic Sans MS" w:hAnsi="Comic Sans MS" w:eastAsiaTheme="minorEastAsia"/>
          <w:spacing w:val="-6"/>
        </w:rPr>
        <w:t>inundações</w:t>
      </w:r>
      <w:r>
        <w:rPr>
          <w:rFonts w:hint="default" w:ascii="Comic Sans MS" w:hAnsi="Comic Sans MS" w:eastAsiaTheme="minorEastAsia"/>
        </w:rPr>
        <w:t xml:space="preserve">, mantendo o funcionamento normal da água corrente e fornecendo água para a parte norte do Vale de Ina. A cidade de </w:t>
      </w:r>
      <w:r>
        <w:rPr>
          <w:rFonts w:hint="default" w:ascii="Comic Sans MS" w:hAnsi="Comic Sans MS" w:eastAsiaTheme="minorEastAsia"/>
          <w:spacing w:val="-4"/>
        </w:rPr>
        <w:t>Minowa foi uma das primeiras na província a promulgar uma lei de proteção de fontes de água e tem se esforçado</w:t>
      </w:r>
      <w:r>
        <w:rPr>
          <w:rFonts w:hint="default" w:ascii="Comic Sans MS" w:hAnsi="Comic Sans MS" w:eastAsiaTheme="minorEastAsia"/>
        </w:rPr>
        <w:t xml:space="preserve"> para protegê-las. É uma barragem com um riacho límpido e de alta transparência. Pode-se desfrutar de acampamentos ao redor do lago Momiji de uso gratuíto, porém (precisa de reserva antecipada).</w:t>
      </w:r>
    </w:p>
    <w:p>
      <w:pPr>
        <w:pStyle w:val="0"/>
        <w:spacing w:line="300" w:lineRule="exact"/>
        <w:rPr>
          <w:rFonts w:hint="default" w:ascii="Comic Sans MS" w:hAnsi="Comic Sans MS" w:eastAsiaTheme="minorEastAsia"/>
        </w:rPr>
      </w:pPr>
      <w:r>
        <w:rPr>
          <w:rFonts w:hint="default" w:ascii="Comic Sans MS" w:hAnsi="Comic Sans MS" w:eastAsiaTheme="minorEastAsia"/>
        </w:rPr>
        <w:t xml:space="preserve">  Em relação à visita ao Momiji-ko com seu próprio carro, no período de 1 à 9 de Novembro (para evitar congestionamentos das 7:00 às 17:00 é necessário estacionamento privado (necessário reserva prévia), mas, pode-se usar o ônibus municipal na (estação de trem Matsushima)/das 10:25 às 15:05/horário de ida, </w:t>
      </w:r>
      <w:r>
        <w:rPr>
          <w:rFonts w:hint="eastAsia"/>
        </w:rPr>
        <w:drawing>
          <wp:anchor distT="0" distB="0" distL="114300" distR="114300" simplePos="0" relativeHeight="39" behindDoc="0" locked="0" layoutInCell="1" hidden="0" allowOverlap="1">
            <wp:simplePos x="0" y="0"/>
            <wp:positionH relativeFrom="column">
              <wp:posOffset>4729480</wp:posOffset>
            </wp:positionH>
            <wp:positionV relativeFrom="paragraph">
              <wp:posOffset>631825</wp:posOffset>
            </wp:positionV>
            <wp:extent cx="2133600" cy="1409700"/>
            <wp:effectExtent l="0" t="0" r="0" b="0"/>
            <wp:wrapSquare wrapText="bothSides"/>
            <wp:docPr id="109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" name="オブジェクト 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Comic Sans MS" w:hAnsi="Comic Sans MS" w:eastAsiaTheme="minorEastAsia"/>
        </w:rPr>
        <w:t>12:10 às 16:25/horário de volta- (taxa de 1000 ienes/ida e volta).</w:t>
      </w:r>
    </w:p>
    <w:p>
      <w:pPr>
        <w:pStyle w:val="0"/>
        <w:spacing w:line="300" w:lineRule="exact"/>
        <w:rPr>
          <w:rFonts w:hint="default" w:ascii="Comic Sans MS" w:hAnsi="Comic Sans MS" w:eastAsiaTheme="minorEastAsia"/>
        </w:rPr>
      </w:pPr>
      <w:r>
        <w:rPr>
          <w:rFonts w:hint="default" w:ascii="Comic Sans MS" w:hAnsi="Comic Sans MS" w:eastAsiaTheme="minorEastAsia"/>
        </w:rPr>
        <w:t xml:space="preserve">  Porém, este ano, como a coloração das folhagens está atrasada, pode-se desfrutar por mais tempo esta temporada das folhas de momiji.</w:t>
      </w:r>
    </w:p>
    <w:p>
      <w:pPr>
        <w:pStyle w:val="0"/>
        <w:spacing w:line="300" w:lineRule="exact"/>
        <w:rPr>
          <w:rFonts w:hint="default" w:ascii="Comic Sans MS" w:hAnsi="Comic Sans MS" w:eastAsiaTheme="minorEastAsia"/>
          <w:spacing w:val="-12"/>
        </w:rPr>
      </w:pPr>
      <w:r>
        <w:rPr>
          <w:rFonts w:hint="default" w:ascii="Comic Sans MS" w:hAnsi="Comic Sans MS" w:eastAsiaTheme="minorEastAsia"/>
        </w:rPr>
        <w:t xml:space="preserve">  </w:t>
      </w:r>
      <w:r>
        <w:rPr>
          <w:rFonts w:hint="default" w:ascii="Comic Sans MS" w:hAnsi="Comic Sans MS" w:eastAsiaTheme="minorEastAsia"/>
          <w:spacing w:val="-12"/>
        </w:rPr>
        <w:t>O ¨</w:t>
      </w:r>
      <w:r>
        <w:rPr>
          <w:rFonts w:hint="default" w:ascii="Comic Sans MS" w:hAnsi="Comic Sans MS" w:eastAsiaTheme="minorEastAsia"/>
          <w:spacing w:val="-12"/>
          <w:u w:val="single"/>
        </w:rPr>
        <w:t>Festival Momiji/Momiji-ko Matsur</w:t>
      </w:r>
      <w:r>
        <w:rPr>
          <w:rFonts w:hint="default" w:ascii="Comic Sans MS" w:hAnsi="Comic Sans MS" w:eastAsiaTheme="minorEastAsia"/>
          <w:spacing w:val="-12"/>
        </w:rPr>
        <w:t>i¨ e o ¨</w:t>
      </w:r>
      <w:r>
        <w:rPr>
          <w:rFonts w:hint="default" w:ascii="Comic Sans MS" w:hAnsi="Comic Sans MS" w:eastAsiaTheme="minorEastAsia"/>
          <w:spacing w:val="-12"/>
          <w:u w:val="single"/>
        </w:rPr>
        <w:t>Festival de Light-up¨(iluminação</w:t>
      </w:r>
      <w:r>
        <w:rPr>
          <w:rFonts w:hint="default" w:ascii="Comic Sans MS" w:hAnsi="Comic Sans MS" w:eastAsiaTheme="minorEastAsia"/>
          <w:spacing w:val="-12"/>
        </w:rPr>
        <w:t xml:space="preserve">) </w:t>
      </w:r>
      <w:r>
        <w:rPr>
          <w:rFonts w:hint="default" w:ascii="Comic Sans MS" w:hAnsi="Comic Sans MS" w:eastAsiaTheme="minorEastAsia"/>
          <w:spacing w:val="-8"/>
        </w:rPr>
        <w:t xml:space="preserve">das folhagens também acontecem do dia </w:t>
      </w:r>
      <w:r>
        <w:rPr>
          <w:rFonts w:hint="default" w:ascii="Comic Sans MS" w:hAnsi="Comic Sans MS" w:eastAsiaTheme="minorEastAsia"/>
          <w:spacing w:val="-8"/>
          <w:u w:val="single"/>
        </w:rPr>
        <w:t>25 de Outubro a 9 de Novembro</w:t>
      </w:r>
      <w:r>
        <w:rPr>
          <w:rFonts w:hint="default" w:ascii="Comic Sans MS" w:hAnsi="Comic Sans MS" w:eastAsiaTheme="minorEastAsia"/>
          <w:spacing w:val="-8"/>
        </w:rPr>
        <w:t>.</w:t>
      </w:r>
    </w:p>
    <w:p>
      <w:pPr>
        <w:pStyle w:val="0"/>
        <w:spacing w:line="300" w:lineRule="exact"/>
        <w:rPr>
          <w:rFonts w:hint="eastAsia" w:asciiTheme="majorHAnsi" w:hAnsiTheme="majorHAnsi" w:eastAsiaTheme="minorEastAsia"/>
          <w:b w:val="1"/>
          <w:sz w:val="24"/>
          <w:u w:val="dotDotDash" w:color="auto"/>
        </w:rPr>
      </w:pPr>
      <w:r>
        <w:rPr>
          <w:rFonts w:hint="default" w:ascii="Comic Sans MS" w:hAnsi="Comic Sans MS" w:eastAsiaTheme="minorEastAsia"/>
        </w:rPr>
        <w:t xml:space="preserve">  </w:t>
      </w:r>
      <w:r>
        <w:rPr>
          <w:rFonts w:hint="default" w:ascii="Comic Sans MS" w:hAnsi="Comic Sans MS" w:eastAsiaTheme="minorEastAsia"/>
          <w:b w:val="1"/>
        </w:rPr>
        <w:t xml:space="preserve">Venham apreciar a beleza da coloração das folhagens de </w:t>
      </w:r>
      <w:r>
        <w:rPr>
          <w:rFonts w:hint="default" w:ascii="Comic Sans MS" w:hAnsi="Comic Sans MS" w:eastAsiaTheme="minorEastAsia"/>
          <w:b w:val="1"/>
          <w:u w:val="wave" w:color="auto"/>
        </w:rPr>
        <w:t>momiji</w:t>
      </w:r>
      <w:r>
        <w:rPr>
          <w:rFonts w:hint="default" w:ascii="Comic Sans MS" w:hAnsi="Comic Sans MS" w:eastAsiaTheme="minorEastAsia"/>
          <w:b w:val="1"/>
        </w:rPr>
        <w:t xml:space="preserve"> !!</w:t>
      </w:r>
    </w:p>
    <w:sectPr>
      <w:footerReference r:id="rId6" w:type="default"/>
      <w:pgSz w:w="11906" w:h="16838"/>
      <w:pgMar w:top="720" w:right="720" w:bottom="720" w:left="720" w:header="0" w:footer="0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ookman Old Style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Malgun Gothic">
    <w:panose1 w:val="00000000000000000000"/>
    <w:charset w:val="80"/>
    <w:family w:val="swiss"/>
    <w:notTrueType/>
    <w:pitch w:val="variable"/>
    <w:sig w:usb0="00000000" w:usb1="00000000" w:usb2="00000000" w:usb3="00000000" w:csb0="01008200" w:csb1="00000000"/>
  </w:font>
  <w:font w:name="Segoe U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Yu Gothic UI Semibold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Calibr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Comic Sans MS">
    <w:panose1 w:val="00000000000000000000"/>
    <w:charset w:val="00"/>
    <w:family w:val="script"/>
    <w:notTrueType/>
    <w:pitch w:val="variable"/>
    <w:sig w:usb0="00000000" w:usb1="00000000" w:usb2="00000000" w:usb3="00000000" w:csb0="FF000000" w:csb1="00000000"/>
  </w:font>
  <w:font w:name="Microsoft JhengHei">
    <w:panose1 w:val="00000000000000000000"/>
    <w:charset w:val="80"/>
    <w:family w:val="swiss"/>
    <w:notTrueType/>
    <w:pitch w:val="variable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Meiryo UI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Malgun Gothic Semi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明朝">
    <w:panose1 w:val="000008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8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Bookman Old Style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Segoe UI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Yu Gothic UI Semibold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Comic Sans MS">
    <w:panose1 w:val="00000800000000000000"/>
    <w:charset w:val="00"/>
    <w:family w:val="script"/>
    <w:notTrueType/>
    <w:pitch w:val="variable"/>
    <w:sig w:usb0="00000000" w:usb1="00000000" w:usb2="00000000" w:usb3="00000000" w:csb0="FF000000" w:csb1="00000000"/>
  </w:font>
  <w:font w:name="Microsoft JhengHei">
    <w:panose1 w:val="00000800000000000000"/>
    <w:charset w:val="80"/>
    <w:family w:val="swiss"/>
    <w:notTrueType/>
    <w:pitch w:val="variable"/>
    <w:sig w:usb0="00000000" w:usb1="00000000" w:usb2="00000000" w:usb3="00000000" w:csb0="01008200" w:csb1="00000000"/>
  </w:font>
  <w:font w:name="Malgun Gothic">
    <w:panose1 w:val="00000800000000000000"/>
    <w:charset w:val="80"/>
    <w:family w:val="swiss"/>
    <w:notTrueType/>
    <w:pitch w:val="variable"/>
    <w:sig w:usb0="00000000" w:usb1="00000000" w:usb2="00000000" w:usb3="00000000" w:csb0="01008200" w:csb1="00000000"/>
  </w:font>
</w:fonts>
</file>

<file path=word/footer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sdt>
    <w:sdtPr>
      <w:rPr>
        <w:rFonts w:hint="default"/>
      </w:rPr>
      <w:id w:val="2123796114"/>
      <w:docPartObj>
        <w:docPartGallery w:val="Page Numbers (Bottom of Page)"/>
        <w:docPartUnique/>
      </w:docPartObj>
    </w:sdtPr>
    <w:sdtEndPr>
      <w:rPr>
        <w:rFonts w:hint="default"/>
      </w:rPr>
    </w:sdtEndPr>
    <w:sdtContent>
      <w:p>
        <w:pPr>
          <w:pStyle w:val="19"/>
          <w:jc w:val="center"/>
          <w:rPr>
            <w:rFonts w:hint="default"/>
          </w:rPr>
        </w:pP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PAGE  \* MERGEFORMAT </w:instrText>
        </w:r>
        <w:r>
          <w:rPr>
            <w:rFonts w:hint="eastAsia"/>
          </w:rPr>
          <w:fldChar w:fldCharType="separate"/>
        </w:r>
        <w:r>
          <w:rPr>
            <w:rFonts w:hint="default"/>
          </w:rPr>
          <w:t>4</w:t>
        </w:r>
        <w:r>
          <w:rPr>
            <w:rFonts w:hint="eastAsia"/>
          </w:rPr>
          <w:fldChar w:fldCharType="end"/>
        </w:r>
      </w:p>
    </w:sdtContent>
  </w:sdt>
  <w:p>
    <w:pPr>
      <w:pStyle w:val="19"/>
      <w:rPr>
        <w:rFonts w:hint="default"/>
      </w:rPr>
    </w:pPr>
  </w:p>
</w:ftr>
</file>

<file path=word/numbering.xml><?xml version="1.0" encoding="utf-8"?>
<w:numbering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abstractNum w:abstractNumId="0">
    <w:nsid w:val="00000001"/>
    <w:multiLevelType w:val="hybridMultilevel"/>
    <w:tmpl w:val="4782C8F8"/>
    <w:lvl w:ilvl="0" w:tplc="04090001"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plc="0409000B"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2" w:tplc="0409000D">
      <w:numFmt w:val="bullet"/>
      <w:lvlText w:val=""/>
      <w:lvlJc w:val="left"/>
      <w:pPr>
        <w:ind w:left="1260" w:hanging="420"/>
      </w:pPr>
      <w:rPr>
        <w:rFonts w:hint="default" w:ascii="Wingdings" w:hAnsi="Wingdings"/>
      </w:rPr>
    </w:lvl>
    <w:lvl w:ilvl="3" w:tplc="04090001"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plc="0409000B">
      <w:numFmt w:val="bullet"/>
      <w:lvlText w:val=""/>
      <w:lvlJc w:val="left"/>
      <w:pPr>
        <w:ind w:left="2100" w:hanging="420"/>
      </w:pPr>
      <w:rPr>
        <w:rFonts w:hint="default" w:ascii="Wingdings" w:hAnsi="Wingdings"/>
      </w:rPr>
    </w:lvl>
    <w:lvl w:ilvl="5" w:tplc="0409000D">
      <w:numFmt w:val="bullet"/>
      <w:lvlText w:val=""/>
      <w:lvlJc w:val="left"/>
      <w:pPr>
        <w:ind w:left="2520" w:hanging="420"/>
      </w:pPr>
      <w:rPr>
        <w:rFonts w:hint="default" w:ascii="Wingdings" w:hAnsi="Wingdings"/>
      </w:rPr>
    </w:lvl>
    <w:lvl w:ilvl="6" w:tplc="04090001"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plc="0409000B">
      <w:numFmt w:val="bullet"/>
      <w:lvlText w:val=""/>
      <w:lvlJc w:val="left"/>
      <w:pPr>
        <w:ind w:left="3360" w:hanging="420"/>
      </w:pPr>
      <w:rPr>
        <w:rFonts w:hint="default" w:ascii="Wingdings" w:hAnsi="Wingdings"/>
      </w:rPr>
    </w:lvl>
    <w:lvl w:ilvl="8" w:tplc="0409000D">
      <w:numFmt w:val="bullet"/>
      <w:lvlText w:val="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rFonts w:ascii="Century" w:hAnsi="Century" w:eastAsia="ＭＳ 明朝"/>
    </w:rPr>
  </w:style>
  <w:style w:type="paragraph" w:styleId="1">
    <w:name w:val="heading 1"/>
    <w:basedOn w:val="0"/>
    <w:next w:val="0"/>
    <w:link w:val="26"/>
    <w:uiPriority w:val="0"/>
    <w:qFormat/>
    <w:pPr>
      <w:keepNext w:val="1"/>
      <w:outlineLvl w:val="0"/>
    </w:pPr>
    <w:rPr>
      <w:rFonts w:asciiTheme="majorHAnsi" w:hAnsiTheme="majorHAnsi" w:eastAsiaTheme="majorEastAsia"/>
      <w:sz w:val="24"/>
    </w:rPr>
  </w:style>
  <w:style w:type="paragraph" w:styleId="2">
    <w:name w:val="heading 2"/>
    <w:basedOn w:val="0"/>
    <w:next w:val="0"/>
    <w:link w:val="27"/>
    <w:uiPriority w:val="0"/>
    <w:qFormat/>
    <w:pPr>
      <w:keepNext w:val="1"/>
      <w:outlineLvl w:val="1"/>
    </w:pPr>
    <w:rPr>
      <w:rFonts w:asciiTheme="majorHAnsi" w:hAnsiTheme="majorHAnsi" w:eastAsiaTheme="majorEastAsia"/>
    </w:rPr>
  </w:style>
  <w:style w:type="paragraph" w:styleId="3">
    <w:name w:val="heading 3"/>
    <w:basedOn w:val="0"/>
    <w:next w:val="0"/>
    <w:link w:val="25"/>
    <w:uiPriority w:val="0"/>
    <w:qFormat/>
    <w:pPr>
      <w:keepNext w:val="1"/>
      <w:ind w:left="400" w:leftChars="400"/>
      <w:outlineLvl w:val="2"/>
    </w:pPr>
    <w:rPr>
      <w:rFonts w:asciiTheme="majorHAnsi" w:hAnsiTheme="majorHAnsi" w:eastAsiaTheme="majorEastAsia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List Paragraph"/>
    <w:basedOn w:val="0"/>
    <w:next w:val="15"/>
    <w:link w:val="0"/>
    <w:uiPriority w:val="0"/>
    <w:qFormat/>
    <w:pPr>
      <w:ind w:left="840" w:leftChars="400"/>
    </w:pPr>
    <w:rPr>
      <w:rFonts w:asciiTheme="minorHAnsi" w:hAnsiTheme="minorHAnsi" w:eastAsiaTheme="minorEastAsia"/>
    </w:rPr>
  </w:style>
  <w:style w:type="character" w:styleId="16">
    <w:name w:val="Hyperlink"/>
    <w:next w:val="16"/>
    <w:link w:val="0"/>
    <w:uiPriority w:val="0"/>
    <w:rPr>
      <w:color w:val="0000FF"/>
      <w:u w:val="single" w:color="auto"/>
    </w:rPr>
  </w:style>
  <w:style w:type="paragraph" w:styleId="17">
    <w:name w:val="head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ヘッダー (文字)"/>
    <w:basedOn w:val="10"/>
    <w:next w:val="18"/>
    <w:link w:val="17"/>
    <w:uiPriority w:val="0"/>
    <w:rPr>
      <w:rFonts w:ascii="Century" w:hAnsi="Century" w:eastAsia="ＭＳ 明朝"/>
    </w:rPr>
  </w:style>
  <w:style w:type="paragraph" w:styleId="19">
    <w:name w:val="footer"/>
    <w:basedOn w:val="0"/>
    <w:next w:val="19"/>
    <w:link w:val="2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0" w:customStyle="1">
    <w:name w:val="フッター (文字)"/>
    <w:basedOn w:val="10"/>
    <w:next w:val="20"/>
    <w:link w:val="19"/>
    <w:uiPriority w:val="0"/>
    <w:rPr>
      <w:rFonts w:ascii="Century" w:hAnsi="Century" w:eastAsia="ＭＳ 明朝"/>
    </w:rPr>
  </w:style>
  <w:style w:type="paragraph" w:styleId="21">
    <w:name w:val="Balloon Text"/>
    <w:basedOn w:val="0"/>
    <w:next w:val="21"/>
    <w:link w:val="22"/>
    <w:uiPriority w:val="0"/>
    <w:semiHidden/>
    <w:rPr>
      <w:rFonts w:asciiTheme="majorHAnsi" w:hAnsiTheme="majorHAnsi" w:eastAsiaTheme="majorEastAsia"/>
      <w:sz w:val="18"/>
    </w:rPr>
  </w:style>
  <w:style w:type="character" w:styleId="22" w:customStyle="1">
    <w:name w:val="吹き出し (文字)"/>
    <w:basedOn w:val="10"/>
    <w:next w:val="22"/>
    <w:link w:val="21"/>
    <w:uiPriority w:val="0"/>
    <w:rPr>
      <w:rFonts w:asciiTheme="majorHAnsi" w:hAnsiTheme="majorHAnsi" w:eastAsiaTheme="majorEastAsia"/>
      <w:sz w:val="18"/>
    </w:rPr>
  </w:style>
  <w:style w:type="paragraph" w:styleId="23">
    <w:name w:val="No Spacing"/>
    <w:next w:val="23"/>
    <w:link w:val="0"/>
    <w:uiPriority w:val="0"/>
    <w:qFormat/>
    <w:pPr>
      <w:widowControl w:val="0"/>
      <w:jc w:val="both"/>
    </w:pPr>
    <w:rPr>
      <w:rFonts w:ascii="Century" w:hAnsi="Century" w:eastAsia="ＭＳ 明朝"/>
    </w:rPr>
  </w:style>
  <w:style w:type="paragraph" w:styleId="24">
    <w:name w:val="Normal (Web)"/>
    <w:basedOn w:val="0"/>
    <w:next w:val="24"/>
    <w:link w:val="0"/>
    <w:uiPriority w:val="0"/>
    <w:pPr>
      <w:widowControl w:val="1"/>
      <w:spacing w:before="100" w:beforeLines="0" w:beforeAutospacing="1" w:after="100" w:afterLines="0" w:afterAutospacing="1"/>
      <w:jc w:val="left"/>
    </w:pPr>
    <w:rPr>
      <w:rFonts w:ascii="ＭＳ Ｐゴシック" w:hAnsi="ＭＳ Ｐゴシック" w:eastAsia="ＭＳ Ｐゴシック"/>
      <w:kern w:val="0"/>
      <w:sz w:val="24"/>
    </w:rPr>
  </w:style>
  <w:style w:type="character" w:styleId="25" w:customStyle="1">
    <w:name w:val="見出し 3 (文字)"/>
    <w:basedOn w:val="10"/>
    <w:next w:val="25"/>
    <w:link w:val="3"/>
    <w:uiPriority w:val="0"/>
    <w:rPr>
      <w:rFonts w:asciiTheme="majorHAnsi" w:hAnsiTheme="majorHAnsi" w:eastAsiaTheme="majorEastAsia"/>
    </w:rPr>
  </w:style>
  <w:style w:type="character" w:styleId="26" w:customStyle="1">
    <w:name w:val="見出し 1 (文字)"/>
    <w:basedOn w:val="10"/>
    <w:next w:val="26"/>
    <w:link w:val="1"/>
    <w:uiPriority w:val="0"/>
    <w:rPr>
      <w:rFonts w:asciiTheme="majorHAnsi" w:hAnsiTheme="majorHAnsi" w:eastAsiaTheme="majorEastAsia"/>
      <w:sz w:val="24"/>
    </w:rPr>
  </w:style>
  <w:style w:type="character" w:styleId="27" w:customStyle="1">
    <w:name w:val="見出し 2 (文字)"/>
    <w:basedOn w:val="10"/>
    <w:next w:val="27"/>
    <w:link w:val="2"/>
    <w:uiPriority w:val="0"/>
    <w:rPr>
      <w:rFonts w:asciiTheme="majorHAnsi" w:hAnsiTheme="majorHAnsi" w:eastAsiaTheme="majorEastAsia"/>
    </w:rPr>
  </w:style>
  <w:style w:type="character" w:styleId="28">
    <w:name w:val="footnote reference"/>
    <w:basedOn w:val="10"/>
    <w:next w:val="28"/>
    <w:link w:val="0"/>
    <w:uiPriority w:val="0"/>
    <w:semiHidden/>
    <w:rPr>
      <w:vertAlign w:val="superscript"/>
    </w:rPr>
  </w:style>
  <w:style w:type="character" w:styleId="29">
    <w:name w:val="endnote reference"/>
    <w:basedOn w:val="10"/>
    <w:next w:val="29"/>
    <w:link w:val="0"/>
    <w:uiPriority w:val="0"/>
    <w:semiHidden/>
    <w:rPr>
      <w:vertAlign w:val="superscript"/>
    </w:rPr>
  </w:style>
  <w:style w:type="table" w:styleId="30">
    <w:name w:val="Table Grid"/>
    <w:basedOn w:val="11"/>
    <w:next w:val="30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numbering" Target="numbering.xml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theme" Target="theme/theme1.xml" /><Relationship Id="rId6" Type="http://schemas.openxmlformats.org/officeDocument/2006/relationships/footer" Target="footer1.xml" /><Relationship Id="rId7" Type="http://schemas.openxmlformats.org/officeDocument/2006/relationships/image" Target="media/image1.jpg" /><Relationship Id="rId8" Type="http://schemas.openxmlformats.org/officeDocument/2006/relationships/image" Target="media/image2.png" /><Relationship Id="rId9" Type="http://schemas.openxmlformats.org/officeDocument/2006/relationships/image" Target="media/image3.png" /><Relationship Id="rId10" Type="http://schemas.openxmlformats.org/officeDocument/2006/relationships/image" Target="media/image4.jp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jpg" /><Relationship Id="rId15" Type="http://schemas.openxmlformats.org/officeDocument/2006/relationships/image" Target="media/image9.emf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jp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jpg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9169</TotalTime>
  <Pages>5</Pages>
  <Words>1357</Words>
  <Characters>6708</Characters>
  <Application>JUST Note</Application>
  <Lines>333</Lines>
  <Paragraphs>116</Paragraphs>
  <CharactersWithSpaces>8439</CharactersWithSpaces>
  <AppVersion>6.0.1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xx093909</dc:creator>
  <cp:lastModifiedBy>佐藤 ミカ</cp:lastModifiedBy>
  <cp:lastPrinted>2025-11-04T02:12:34Z</cp:lastPrinted>
  <dcterms:created xsi:type="dcterms:W3CDTF">2020-09-29T02:10:00Z</dcterms:created>
  <dcterms:modified xsi:type="dcterms:W3CDTF">2025-11-04T06:04:50Z</dcterms:modified>
  <cp:revision>379</cp:revision>
</cp:coreProperties>
</file>