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footer1.xml" ContentType="application/vnd.openxmlformats-officedocument.wordprocessingml.footer+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ind w:left="525" w:leftChars="250" w:firstLine="120" w:firstLineChars="50"/>
        <w:jc w:val="left"/>
        <w:rPr>
          <w:rFonts w:hint="default"/>
          <w:b w:val="1"/>
          <w:sz w:val="24"/>
        </w:rPr>
      </w:pPr>
      <w:r>
        <w:rPr>
          <w:rFonts w:hint="eastAsia"/>
        </w:rPr>
        <mc:AlternateContent>
          <mc:Choice Requires="wps">
            <w:drawing>
              <wp:anchor distT="0" distB="0" distL="114300" distR="114300" simplePos="0" relativeHeight="15" behindDoc="1" locked="0" layoutInCell="1" hidden="0" allowOverlap="1">
                <wp:simplePos x="0" y="0"/>
                <wp:positionH relativeFrom="column">
                  <wp:posOffset>47625</wp:posOffset>
                </wp:positionH>
                <wp:positionV relativeFrom="paragraph">
                  <wp:posOffset>-216535</wp:posOffset>
                </wp:positionV>
                <wp:extent cx="6524625" cy="1604645"/>
                <wp:effectExtent l="635" t="635" r="29845" b="10795"/>
                <wp:wrapNone/>
                <wp:docPr id="1026" name="正方形/長方形 1"/>
                <a:graphic xmlns:a="http://schemas.openxmlformats.org/drawingml/2006/main">
                  <a:graphicData uri="http://schemas.microsoft.com/office/word/2010/wordprocessingShape">
                    <wps:wsp>
                      <wps:cNvPr id="1026" name="正方形/長方形 1"/>
                      <wps:cNvSpPr/>
                      <wps:spPr>
                        <a:xfrm>
                          <a:off x="0" y="0"/>
                          <a:ext cx="6524625" cy="160464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wps:wsp>
                  </a:graphicData>
                </a:graphic>
              </wp:anchor>
            </w:drawing>
          </mc:Choice>
          <mc:Fallback>
            <w:pict>
              <v:rect id="正方形/長方形 1" style="z-index:-503316465;height:126.35pt;mso-wrap-distance-left:9pt;width:513.75pt;mso-wrap-distance-top:0pt;mso-position-horizontal-relative:text;position:absolute;margin-top:-17.05pt;margin-left:3.75pt;mso-position-vertical-relative:text;mso-wrap-distance-bottom:0pt;mso-wrap-distance-right:9pt;" o:spid="_x0000_s1026" o:allowincell="t" o:allowoverlap="t" filled="t" fillcolor="#ffffff [3201]" stroked="t" strokecolor="#000000 [3213]" strokeweight="2pt" o:spt="1">
                <v:fill/>
                <v:stroke linestyle="single" endcap="flat" dashstyle="solid" filltype="solid"/>
                <v:textbox style="layout-flow:horizontal;"/>
                <v:imagedata o:title=""/>
                <w10:wrap type="none" anchorx="text" anchory="text"/>
              </v:rect>
            </w:pict>
          </mc:Fallback>
        </mc:AlternateContent>
      </w:r>
      <w:r>
        <w:rPr>
          <w:rFonts w:hint="eastAsia"/>
        </w:rPr>
        <w:drawing>
          <wp:anchor distT="0" distB="0" distL="114300" distR="114300" simplePos="0" relativeHeight="17" behindDoc="0" locked="0" layoutInCell="1" hidden="0" allowOverlap="1">
            <wp:simplePos x="0" y="0"/>
            <wp:positionH relativeFrom="column">
              <wp:posOffset>3018790</wp:posOffset>
            </wp:positionH>
            <wp:positionV relativeFrom="paragraph">
              <wp:posOffset>-177165</wp:posOffset>
            </wp:positionV>
            <wp:extent cx="1114425" cy="773430"/>
            <wp:effectExtent l="0" t="0" r="0" b="0"/>
            <wp:wrapNone/>
            <wp:docPr id="1027" name="Picture 1" descr="\\10.154.3.201\int-redirections$\xx096737\Desktop\momijichan.jpg"/>
            <a:graphic xmlns:a="http://schemas.openxmlformats.org/drawingml/2006/main">
              <a:graphicData uri="http://schemas.openxmlformats.org/drawingml/2006/picture">
                <pic:pic xmlns:pic="http://schemas.openxmlformats.org/drawingml/2006/picture">
                  <pic:nvPicPr>
                    <pic:cNvPr id="1027" name="Picture 1" descr="\\10.154.3.201\int-redirections$\xx096737\Desktop\momijichan.jpg"/>
                    <pic:cNvPicPr>
                      <a:picLocks noChangeAspect="1" noChangeArrowheads="1"/>
                    </pic:cNvPicPr>
                  </pic:nvPicPr>
                  <pic:blipFill>
                    <a:blip r:embed="rId7"/>
                    <a:stretch>
                      <a:fillRect/>
                    </a:stretch>
                  </pic:blipFill>
                  <pic:spPr>
                    <a:xfrm>
                      <a:off x="0" y="0"/>
                      <a:ext cx="1114425" cy="773430"/>
                    </a:xfrm>
                    <a:prstGeom prst="rect">
                      <a:avLst/>
                    </a:prstGeom>
                    <a:noFill/>
                    <a:ln>
                      <a:noFill/>
                    </a:ln>
                  </pic:spPr>
                </pic:pic>
              </a:graphicData>
            </a:graphic>
          </wp:anchor>
        </w:drawing>
      </w:r>
      <w:r>
        <w:rPr>
          <w:rFonts w:hint="default" w:asciiTheme="minorEastAsia" w:hAnsiTheme="minorEastAsia" w:eastAsiaTheme="minorEastAsia"/>
          <w:b w:val="1"/>
          <w:sz w:val="24"/>
        </w:rPr>
        <w:t>箕輪町</w:t>
      </w:r>
      <w:r>
        <w:rPr>
          <w:rFonts w:hint="eastAsia" w:asciiTheme="minorEastAsia" w:hAnsiTheme="minorEastAsia" w:eastAsiaTheme="minorEastAsia"/>
          <w:b w:val="1"/>
          <w:sz w:val="24"/>
        </w:rPr>
        <w:t>英</w:t>
      </w:r>
      <w:r>
        <w:rPr>
          <w:rFonts w:hint="default" w:asciiTheme="minorEastAsia" w:hAnsiTheme="minorEastAsia" w:eastAsiaTheme="minorEastAsia"/>
          <w:b w:val="1"/>
          <w:sz w:val="24"/>
        </w:rPr>
        <w:t>語ニュー</w:t>
      </w:r>
      <w:r>
        <w:rPr>
          <w:rFonts w:hint="eastAsia" w:asciiTheme="minorEastAsia" w:hAnsiTheme="minorEastAsia" w:eastAsiaTheme="minorEastAsia"/>
          <w:b w:val="1"/>
          <w:sz w:val="24"/>
        </w:rPr>
        <w:t>ス</w:t>
      </w:r>
      <w:r>
        <w:rPr>
          <w:rFonts w:hint="default" w:asciiTheme="minorEastAsia" w:hAnsiTheme="minorEastAsia" w:eastAsiaTheme="minorEastAsia"/>
          <w:b w:val="1"/>
          <w:sz w:val="24"/>
        </w:rPr>
        <w:t>レター</w:t>
      </w:r>
      <w:r>
        <w:rPr>
          <w:rFonts w:hint="eastAsia" w:asciiTheme="minorEastAsia" w:hAnsiTheme="minorEastAsia" w:eastAsiaTheme="minorEastAsia"/>
          <w:b w:val="1"/>
          <w:sz w:val="24"/>
        </w:rPr>
        <w:t>　　　　　　　　　　　　　　　</w:t>
      </w:r>
      <w:r>
        <w:rPr>
          <w:rFonts w:hint="default" w:asciiTheme="majorHAnsi" w:hAnsiTheme="majorHAnsi"/>
          <w:b w:val="1"/>
          <w:sz w:val="24"/>
        </w:rPr>
        <w:t xml:space="preserve">   </w:t>
      </w:r>
      <w:r>
        <w:rPr>
          <w:rFonts w:hint="default" w:asciiTheme="majorHAnsi" w:hAnsiTheme="majorHAnsi"/>
          <w:b w:val="1"/>
          <w:sz w:val="24"/>
        </w:rPr>
        <w:t>令和</w:t>
      </w:r>
      <w:r>
        <w:rPr>
          <w:rFonts w:hint="eastAsia" w:asciiTheme="majorHAnsi" w:hAnsiTheme="majorHAnsi"/>
          <w:b w:val="1"/>
          <w:sz w:val="24"/>
        </w:rPr>
        <w:t>８</w:t>
      </w:r>
      <w:r>
        <w:rPr>
          <w:rFonts w:hint="default" w:asciiTheme="majorHAnsi" w:hAnsiTheme="majorHAnsi"/>
          <w:b w:val="1"/>
          <w:sz w:val="24"/>
        </w:rPr>
        <w:t>年</w:t>
      </w:r>
      <w:r>
        <w:rPr>
          <w:rFonts w:hint="eastAsia" w:asciiTheme="majorHAnsi" w:hAnsiTheme="majorHAnsi"/>
          <w:b w:val="1"/>
          <w:sz w:val="24"/>
        </w:rPr>
        <w:t>５</w:t>
      </w:r>
      <w:r>
        <w:rPr>
          <w:rFonts w:hint="default" w:asciiTheme="majorHAnsi" w:hAnsiTheme="majorHAnsi"/>
          <w:b w:val="1"/>
          <w:sz w:val="24"/>
        </w:rPr>
        <w:t>月</w:t>
      </w:r>
    </w:p>
    <w:p>
      <w:pPr>
        <w:pStyle w:val="0"/>
        <w:spacing w:line="600" w:lineRule="exact"/>
        <w:ind w:left="2310" w:leftChars="450" w:hanging="1365" w:hangingChars="650"/>
        <w:jc w:val="left"/>
        <w:rPr>
          <w:rFonts w:hint="default"/>
          <w:sz w:val="28"/>
        </w:rPr>
      </w:pPr>
      <w:r>
        <w:rPr>
          <w:rFonts w:hint="default" w:ascii="Bookman Old Style" w:hAnsi="Bookman Old Style"/>
          <w:b w:val="1"/>
          <w:sz w:val="56"/>
          <w:u w:val="single" w:color="auto"/>
        </w:rPr>
        <w:t>Newsletter</w:t>
      </w:r>
      <w:r>
        <w:rPr>
          <w:rFonts w:hint="default"/>
          <w:sz w:val="48"/>
        </w:rPr>
        <w:t xml:space="preserve"> </w:t>
      </w:r>
      <w:r>
        <w:rPr>
          <w:rFonts w:hint="default"/>
          <w:sz w:val="28"/>
        </w:rPr>
        <w:t xml:space="preserve">     </w:t>
      </w:r>
      <w:r>
        <w:rPr>
          <w:rFonts w:hint="eastAsia"/>
          <w:sz w:val="28"/>
        </w:rPr>
        <w:t>　　</w:t>
      </w:r>
      <w:r>
        <w:rPr>
          <w:rFonts w:hint="eastAsia"/>
          <w:sz w:val="28"/>
        </w:rPr>
        <w:t xml:space="preserve">       </w:t>
      </w:r>
      <w:r>
        <w:rPr>
          <w:rFonts w:hint="eastAsia"/>
          <w:sz w:val="28"/>
        </w:rPr>
        <w:t>　　　</w:t>
      </w:r>
      <w:r>
        <w:rPr>
          <w:rFonts w:hint="eastAsia"/>
          <w:sz w:val="28"/>
        </w:rPr>
        <w:t xml:space="preserve"> </w:t>
      </w:r>
      <w:r>
        <w:rPr>
          <w:rFonts w:hint="eastAsia" w:ascii="Bookman Old Style" w:hAnsi="Bookman Old Style"/>
          <w:sz w:val="34"/>
        </w:rPr>
        <w:t>May</w:t>
      </w:r>
      <w:r>
        <w:rPr>
          <w:rFonts w:hint="default" w:ascii="Bookman Old Style" w:hAnsi="Bookman Old Style"/>
          <w:sz w:val="34"/>
        </w:rPr>
        <w:t xml:space="preserve"> 2026</w:t>
      </w:r>
    </w:p>
    <w:p>
      <w:pPr>
        <w:pStyle w:val="0"/>
        <w:spacing w:line="240" w:lineRule="exact"/>
        <w:jc w:val="center"/>
        <w:rPr>
          <w:rFonts w:hint="default"/>
          <w:b w:val="1"/>
          <w:sz w:val="24"/>
        </w:rPr>
      </w:pPr>
      <w:r>
        <w:rPr>
          <w:rFonts w:hint="eastAsia"/>
        </w:rPr>
        <w:drawing>
          <wp:anchor distT="0" distB="0" distL="114300" distR="114300" simplePos="0" relativeHeight="7" behindDoc="0" locked="0" layoutInCell="1" hidden="0" allowOverlap="1">
            <wp:simplePos x="0" y="0"/>
            <wp:positionH relativeFrom="column">
              <wp:posOffset>5915025</wp:posOffset>
            </wp:positionH>
            <wp:positionV relativeFrom="paragraph">
              <wp:posOffset>79375</wp:posOffset>
            </wp:positionV>
            <wp:extent cx="952500" cy="1002665"/>
            <wp:effectExtent l="0" t="0" r="0" b="0"/>
            <wp:wrapSquare wrapText="bothSides"/>
            <wp:docPr id="1028" name="オブジェクト 0"/>
            <a:graphic xmlns:a="http://schemas.openxmlformats.org/drawingml/2006/main">
              <a:graphicData uri="http://schemas.openxmlformats.org/drawingml/2006/picture">
                <pic:pic xmlns:pic="http://schemas.openxmlformats.org/drawingml/2006/picture">
                  <pic:nvPicPr>
                    <pic:cNvPr id="1028" name="オブジェクト 0"/>
                    <pic:cNvPicPr/>
                  </pic:nvPicPr>
                  <pic:blipFill>
                    <a:blip r:embed="rId8"/>
                    <a:stretch>
                      <a:fillRect/>
                    </a:stretch>
                  </pic:blipFill>
                  <pic:spPr>
                    <a:xfrm>
                      <a:off x="0" y="0"/>
                      <a:ext cx="952500" cy="1002665"/>
                    </a:xfrm>
                    <a:prstGeom prst="rect">
                      <a:avLst/>
                    </a:prstGeom>
                  </pic:spPr>
                </pic:pic>
              </a:graphicData>
            </a:graphic>
          </wp:anchor>
        </w:drawing>
      </w:r>
      <w:r>
        <w:rPr>
          <w:rFonts w:hint="eastAsia"/>
        </w:rPr>
        <w:drawing>
          <wp:anchor distT="0" distB="0" distL="114300" distR="114300" simplePos="0" relativeHeight="8" behindDoc="0" locked="0" layoutInCell="1" hidden="0" allowOverlap="1">
            <wp:simplePos x="0" y="0"/>
            <wp:positionH relativeFrom="column">
              <wp:posOffset>-276860</wp:posOffset>
            </wp:positionH>
            <wp:positionV relativeFrom="paragraph">
              <wp:posOffset>79375</wp:posOffset>
            </wp:positionV>
            <wp:extent cx="966470" cy="958215"/>
            <wp:effectExtent l="0" t="0" r="0" b="0"/>
            <wp:wrapSquare wrapText="bothSides"/>
            <wp:docPr id="1029" name="オブジェクト 0"/>
            <a:graphic xmlns:a="http://schemas.openxmlformats.org/drawingml/2006/main">
              <a:graphicData uri="http://schemas.openxmlformats.org/drawingml/2006/picture">
                <pic:pic xmlns:pic="http://schemas.openxmlformats.org/drawingml/2006/picture">
                  <pic:nvPicPr>
                    <pic:cNvPr id="1029" name="オブジェクト 0"/>
                    <pic:cNvPicPr/>
                  </pic:nvPicPr>
                  <pic:blipFill>
                    <a:blip r:embed="rId9"/>
                    <a:stretch>
                      <a:fillRect/>
                    </a:stretch>
                  </pic:blipFill>
                  <pic:spPr>
                    <a:xfrm>
                      <a:off x="0" y="0"/>
                      <a:ext cx="966470" cy="958215"/>
                    </a:xfrm>
                    <a:prstGeom prst="rect">
                      <a:avLst/>
                    </a:prstGeom>
                  </pic:spPr>
                </pic:pic>
              </a:graphicData>
            </a:graphic>
          </wp:anchor>
        </w:drawing>
      </w:r>
      <w:r>
        <w:rPr>
          <w:rFonts w:hint="default" w:ascii="Bookman Old Style" w:hAnsi="Bookman Old Style"/>
          <w:b w:val="1"/>
          <w:sz w:val="24"/>
        </w:rPr>
        <w:t>Minowa</w:t>
      </w:r>
      <w:r>
        <w:rPr>
          <w:rFonts w:hint="eastAsia"/>
          <w:b w:val="1"/>
          <w:sz w:val="24"/>
        </w:rPr>
        <w:t xml:space="preserve"> Town Hall  </w:t>
      </w:r>
      <w:r>
        <w:rPr>
          <w:rFonts w:hint="eastAsia"/>
          <w:b w:val="1"/>
          <w:sz w:val="24"/>
        </w:rPr>
        <w:t>箕輪町役場</w:t>
      </w:r>
    </w:p>
    <w:p>
      <w:pPr>
        <w:pStyle w:val="0"/>
        <w:spacing w:line="240" w:lineRule="exact"/>
        <w:jc w:val="center"/>
        <w:rPr>
          <w:rFonts w:hint="default" w:ascii="Bookman Old Style" w:hAnsi="Bookman Old Style"/>
          <w:b w:val="1"/>
          <w:sz w:val="22"/>
        </w:rPr>
      </w:pPr>
      <w:r>
        <w:rPr>
          <w:rFonts w:hint="default" w:ascii="Bookman Old Style" w:hAnsi="Bookman Old Style"/>
          <w:b w:val="1"/>
          <w:sz w:val="22"/>
        </w:rPr>
        <w:t>The Newsletter is published monthly by Minowa Town Hall.</w:t>
      </w:r>
    </w:p>
    <w:p>
      <w:pPr>
        <w:pStyle w:val="0"/>
        <w:spacing w:line="240" w:lineRule="exact"/>
        <w:rPr>
          <w:rFonts w:hint="default"/>
        </w:rPr>
      </w:pPr>
      <w:r>
        <w:rPr>
          <w:rFonts w:hint="default" w:asciiTheme="majorHAnsi" w:hAnsiTheme="majorHAnsi"/>
        </w:rPr>
        <w:t>〒</w:t>
      </w:r>
      <w:r>
        <w:rPr>
          <w:rFonts w:hint="default" w:asciiTheme="majorHAnsi" w:hAnsiTheme="majorHAnsi"/>
        </w:rPr>
        <w:t>399-4695</w:t>
      </w:r>
      <w:r>
        <w:rPr>
          <w:rFonts w:hint="default"/>
        </w:rPr>
        <w:t xml:space="preserve"> </w:t>
      </w:r>
      <w:r>
        <w:rPr>
          <w:rFonts w:hint="default" w:asciiTheme="majorHAnsi" w:hAnsiTheme="majorHAnsi"/>
        </w:rPr>
        <w:t>Nagano-ken. Kamiina District. Minowa Town. Oaza Naka Minowa, 10298.</w:t>
      </w:r>
    </w:p>
    <w:p>
      <w:pPr>
        <w:pStyle w:val="0"/>
        <w:spacing w:line="240" w:lineRule="exact"/>
        <w:jc w:val="center"/>
        <w:rPr>
          <w:rFonts w:hint="default" w:asciiTheme="majorHAnsi" w:hAnsiTheme="majorHAnsi"/>
        </w:rPr>
      </w:pPr>
      <w:r>
        <w:rPr>
          <w:rFonts w:hint="default" w:asciiTheme="majorHAnsi" w:hAnsiTheme="majorHAnsi"/>
        </w:rPr>
        <w:t xml:space="preserve">399-4695 </w:t>
      </w:r>
      <w:r>
        <w:rPr>
          <w:rFonts w:hint="default" w:asciiTheme="majorHAnsi" w:hAnsiTheme="majorHAnsi"/>
        </w:rPr>
        <w:t>長野県上伊那郡箕輪町大字中箕輪</w:t>
      </w:r>
      <w:r>
        <w:rPr>
          <w:rFonts w:hint="default" w:asciiTheme="majorHAnsi" w:hAnsiTheme="majorHAnsi"/>
        </w:rPr>
        <w:t>10298</w:t>
      </w:r>
    </w:p>
    <w:p>
      <w:pPr>
        <w:pStyle w:val="0"/>
        <w:spacing w:line="240" w:lineRule="exact"/>
        <w:jc w:val="center"/>
        <w:rPr>
          <w:rFonts w:hint="default" w:asciiTheme="majorHAnsi" w:hAnsiTheme="majorHAnsi"/>
        </w:rPr>
      </w:pPr>
      <w:r>
        <w:rPr>
          <w:rFonts w:hint="eastAsia"/>
        </w:rPr>
        <mc:AlternateContent>
          <mc:Choice Requires="wps">
            <w:drawing>
              <wp:anchor distT="0" distB="0" distL="114300" distR="114300" simplePos="0" relativeHeight="26" behindDoc="0" locked="0" layoutInCell="1" hidden="0" allowOverlap="1">
                <wp:simplePos x="0" y="0"/>
                <wp:positionH relativeFrom="margin">
                  <wp:posOffset>714375</wp:posOffset>
                </wp:positionH>
                <wp:positionV relativeFrom="paragraph">
                  <wp:posOffset>223520</wp:posOffset>
                </wp:positionV>
                <wp:extent cx="5200650" cy="1189990"/>
                <wp:effectExtent l="19685" t="19685" r="29845" b="20320"/>
                <wp:wrapSquare wrapText="bothSides"/>
                <wp:docPr id="1030" name="テキスト ボックス 16"/>
                <a:graphic xmlns:a="http://schemas.openxmlformats.org/drawingml/2006/main">
                  <a:graphicData uri="http://schemas.microsoft.com/office/word/2010/wordprocessingShape">
                    <wps:wsp>
                      <wps:cNvPr id="1030" name="テキスト ボックス 16"/>
                      <wps:cNvSpPr txBox="1"/>
                      <wps:spPr>
                        <a:xfrm>
                          <a:off x="0" y="0"/>
                          <a:ext cx="5200650" cy="1189990"/>
                        </a:xfrm>
                        <a:prstGeom prst="rect">
                          <a:avLst/>
                        </a:prstGeom>
                        <a:noFill/>
                        <a:ln w="28575">
                          <a:solidFill>
                            <a:prstClr val="black"/>
                          </a:solidFill>
                        </a:ln>
                      </wps:spPr>
                      <wps:txbx>
                        <w:txbxContent>
                          <w:p>
                            <w:pPr>
                              <w:pStyle w:val="0"/>
                              <w:spacing w:line="260" w:lineRule="exact"/>
                              <w:ind w:left="0" w:leftChars="0" w:firstLine="105" w:firstLineChars="50"/>
                              <w:jc w:val="left"/>
                              <w:rPr>
                                <w:rFonts w:hint="default"/>
                              </w:rPr>
                            </w:pPr>
                            <w:r>
                              <w:rPr>
                                <w:rFonts w:hint="eastAsia"/>
                                <w:b w:val="1"/>
                                <w:color w:val="E46C0A" w:themeColor="accent6" w:themeShade="C0"/>
                                <w:shd w:val="pct15" w:color="auto" w:fill="FFFFFF"/>
                                <w14:glow w14:rad="0">
                                  <w14:srgbClr w14:val="000000"/>
                                </w14:glow>
                                <w14:shadow w14:blurRad="63500" w14:dist="50800" w14:dir="13500000" w14:sx="0" w14:sy="0" w14:kx="0" w14:ky="0" w14:algn="none">
                                  <w14:schemeClr w14:val="accent6">
                                    <w14:lumMod w14:val="50000"/>
                                  </w14:schemeClr>
                                </w14:shadow>
                                <w14:textOutline w14:w="3175" w14:cap="flat" w14:cmpd="sng">
                                  <w14:solidFill>
                                    <w14:schemeClr w14:val="accent6">
                                      <w14:lumMod w14:val="50000"/>
                                    </w14:schemeClr>
                                  </w14:solidFill>
                                  <w14:prstDash w14:val="solid"/>
                                  <w14:bevel/>
                                </w14:textOutline>
                                <w14:textFill>
                                  <w14:solidFill>
                                    <w14:schemeClr w14:val="accent6">
                                      <w14:lumMod w14:val="74000"/>
                                    </w14:schemeClr>
                                  </w14:solidFill>
                                </w14:textFill>
                                <w14:props3d w14:extrusionH="0" w14:contourW="0" w14:prstMaterial="none"/>
                              </w:rPr>
                              <w:t>まちで　にほんごの　きょうしつ　あります</w:t>
                            </w:r>
                            <w:r>
                              <w:rPr>
                                <w:rFonts w:hint="eastAsia"/>
                                <w:b w:val="1"/>
                                <w:color w:val="E46C0A" w:themeColor="accent6" w:themeShade="C0"/>
                                <w14:glow w14:rad="0">
                                  <w14:srgbClr w14:val="000000"/>
                                </w14:glow>
                                <w14:shadow w14:blurRad="63500" w14:dist="50800" w14:dir="13500000" w14:sx="0" w14:sy="0" w14:kx="0" w14:ky="0" w14:algn="none">
                                  <w14:schemeClr w14:val="accent6">
                                    <w14:lumMod w14:val="50000"/>
                                  </w14:schemeClr>
                                </w14:shadow>
                                <w14:textOutline w14:w="3175" w14:cap="flat" w14:cmpd="sng">
                                  <w14:solidFill>
                                    <w14:schemeClr w14:val="accent6">
                                      <w14:lumMod w14:val="50000"/>
                                    </w14:schemeClr>
                                  </w14:solidFill>
                                  <w14:prstDash w14:val="solid"/>
                                  <w14:bevel/>
                                </w14:textOutline>
                                <w14:textFill>
                                  <w14:solidFill>
                                    <w14:schemeClr w14:val="accent6">
                                      <w14:lumMod w14:val="74000"/>
                                    </w14:schemeClr>
                                  </w14:solidFill>
                                </w14:textFill>
                                <w14:props3d w14:extrusionH="0" w14:contourW="0" w14:prstMaterial="none"/>
                              </w:rPr>
                              <w:t>。</w:t>
                            </w:r>
                            <w:r>
                              <w:rPr>
                                <w:rFonts w:hint="eastAsia" w:ascii="Malgun Gothic" w:hAnsi="Malgun Gothic" w:eastAsia="Malgun Gothic"/>
                                <w:b w:val="1"/>
                                <w:color w:val="E46C0A" w:themeColor="accent6" w:themeShade="C0"/>
                                <w:sz w:val="20"/>
                                <w:shd w:val="pct15" w:color="auto" w:fill="FFFFFF"/>
                                <w14:glow w14:rad="0">
                                  <w14:srgbClr w14:val="000000"/>
                                </w14:glow>
                                <w14:shadow w14:blurRad="63500" w14:dist="50800" w14:dir="13500000" w14:sx="0" w14:sy="0" w14:kx="0" w14:ky="0" w14:algn="none">
                                  <w14:schemeClr w14:val="accent6">
                                    <w14:lumMod w14:val="50000"/>
                                  </w14:schemeClr>
                                </w14:shadow>
                                <w14:textOutline w14:w="3175" w14:cap="flat" w14:cmpd="sng">
                                  <w14:solidFill>
                                    <w14:schemeClr w14:val="accent6">
                                      <w14:lumMod w14:val="50000"/>
                                    </w14:schemeClr>
                                  </w14:solidFill>
                                  <w14:prstDash w14:val="solid"/>
                                  <w14:bevel/>
                                </w14:textOutline>
                                <w14:textFill>
                                  <w14:solidFill>
                                    <w14:schemeClr w14:val="accent6">
                                      <w14:lumMod w14:val="74000"/>
                                    </w14:schemeClr>
                                  </w14:solidFill>
                                </w14:textFill>
                                <w14:props3d w14:extrusionH="0" w14:contourW="0" w14:prstMaterial="none"/>
                              </w:rPr>
                              <w:t>There is a Japanese class in town</w:t>
                            </w:r>
                            <w:r>
                              <w:rPr>
                                <w:rFonts w:hint="eastAsia" w:ascii="Malgun Gothic" w:hAnsi="Malgun Gothic" w:eastAsia="Malgun Gothic"/>
                                <w:b w:val="1"/>
                                <w:color w:val="E46C0A" w:themeColor="accent6" w:themeShade="C0"/>
                                <w:sz w:val="20"/>
                                <w14:glow w14:rad="0">
                                  <w14:srgbClr w14:val="000000"/>
                                </w14:glow>
                                <w14:shadow w14:blurRad="63500" w14:dist="50800" w14:dir="13500000" w14:sx="0" w14:sy="0" w14:kx="0" w14:ky="0" w14:algn="none">
                                  <w14:schemeClr w14:val="accent6">
                                    <w14:lumMod w14:val="50000"/>
                                  </w14:schemeClr>
                                </w14:shadow>
                                <w14:textOutline w14:w="3175" w14:cap="flat" w14:cmpd="sng">
                                  <w14:solidFill>
                                    <w14:schemeClr w14:val="accent6">
                                      <w14:lumMod w14:val="50000"/>
                                    </w14:schemeClr>
                                  </w14:solidFill>
                                  <w14:prstDash w14:val="solid"/>
                                  <w14:bevel/>
                                </w14:textOutline>
                                <w14:textFill>
                                  <w14:solidFill>
                                    <w14:schemeClr w14:val="accent6">
                                      <w14:lumMod w14:val="74000"/>
                                    </w14:schemeClr>
                                  </w14:solidFill>
                                </w14:textFill>
                                <w14:props3d w14:extrusionH="0" w14:contourW="0" w14:prstMaterial="none"/>
                              </w:rPr>
                              <w:t>.</w:t>
                            </w:r>
                          </w:p>
                          <w:p>
                            <w:pPr>
                              <w:pStyle w:val="0"/>
                              <w:spacing w:line="260" w:lineRule="exact"/>
                              <w:ind w:left="0" w:leftChars="0" w:firstLine="0" w:firstLineChars="0"/>
                              <w:rPr>
                                <w:rFonts w:hint="default"/>
                              </w:rPr>
                            </w:pPr>
                            <w:r>
                              <w:rPr>
                                <w:rFonts w:hint="eastAsia"/>
                              </w:rPr>
                              <w:t>◇</w:t>
                            </w:r>
                            <w:r>
                              <w:rPr>
                                <w:rFonts w:hint="eastAsia"/>
                              </w:rPr>
                              <w:t>TeL</w:t>
                            </w:r>
                            <w:r>
                              <w:rPr>
                                <w:rFonts w:hint="eastAsia"/>
                              </w:rPr>
                              <w:t>：</w:t>
                            </w:r>
                            <w:r>
                              <w:rPr>
                                <w:rFonts w:hint="eastAsia"/>
                              </w:rPr>
                              <w:t>070-5077-2420</w:t>
                            </w:r>
                          </w:p>
                          <w:p>
                            <w:pPr>
                              <w:pStyle w:val="0"/>
                              <w:spacing w:line="260" w:lineRule="exact"/>
                              <w:ind w:left="0" w:leftChars="0" w:firstLine="0" w:firstLineChars="0"/>
                              <w:rPr>
                                <w:rFonts w:hint="default"/>
                              </w:rPr>
                            </w:pPr>
                            <w:r>
                              <w:rPr>
                                <w:rFonts w:hint="eastAsia"/>
                              </w:rPr>
                              <w:t>◇</w:t>
                            </w:r>
                            <w:r>
                              <w:rPr>
                                <w:rFonts w:hint="eastAsia"/>
                              </w:rPr>
                              <w:t>Mail :</w:t>
                            </w:r>
                            <w:r>
                              <w:rPr>
                                <w:rFonts w:hint="eastAsia"/>
                              </w:rPr>
                              <w:fldChar w:fldCharType="begin"/>
                            </w:r>
                            <w:r>
                              <w:rPr>
                                <w:rFonts w:hint="eastAsia"/>
                              </w:rPr>
                              <w:instrText xml:space="preserve"> HYPERLINK "mailto:m.tabunka@gmail.com"</w:instrText>
                            </w:r>
                            <w:r>
                              <w:rPr>
                                <w:rFonts w:hint="eastAsia"/>
                              </w:rPr>
                              <w:fldChar w:fldCharType="separate"/>
                            </w:r>
                            <w:r>
                              <w:rPr>
                                <w:rStyle w:val="16"/>
                                <w:rFonts w:hint="eastAsia"/>
                              </w:rPr>
                              <w:t xml:space="preserve"> m.tabunka@gmail. com</w:t>
                            </w:r>
                            <w:r>
                              <w:rPr>
                                <w:rFonts w:hint="eastAsia"/>
                              </w:rPr>
                              <w:fldChar w:fldCharType="end"/>
                            </w:r>
                          </w:p>
                          <w:p>
                            <w:pPr>
                              <w:pStyle w:val="0"/>
                              <w:spacing w:line="260" w:lineRule="exact"/>
                              <w:ind w:left="0" w:leftChars="0" w:firstLine="0" w:firstLineChars="0"/>
                              <w:rPr>
                                <w:rFonts w:hint="default"/>
                              </w:rPr>
                            </w:pPr>
                            <w:r>
                              <w:rPr>
                                <w:rFonts w:hint="eastAsia"/>
                              </w:rPr>
                              <w:fldChar w:fldCharType="begin"/>
                            </w:r>
                            <w:r>
                              <w:rPr>
                                <w:rFonts w:hint="eastAsia"/>
                              </w:rPr>
                              <w:instrText xml:space="preserve"> HYPERLINK """""""""""""""""""""https://line.me/ti/p/rhMKeSYmL2"""""""""""""""""""""</w:instrText>
                            </w:r>
                            <w:r>
                              <w:rPr>
                                <w:rFonts w:hint="eastAsia"/>
                              </w:rPr>
                              <w:fldChar w:fldCharType="separate"/>
                            </w:r>
                            <w:r>
                              <w:rPr>
                                <w:rStyle w:val="16"/>
                                <w:rFonts w:hint="eastAsia"/>
                              </w:rPr>
                              <w:t>◇</w:t>
                            </w:r>
                            <w:r>
                              <w:rPr>
                                <w:rStyle w:val="16"/>
                                <w:rFonts w:hint="eastAsia"/>
                              </w:rPr>
                              <w:t>LINE</w:t>
                            </w:r>
                            <w:r>
                              <w:rPr>
                                <w:rStyle w:val="16"/>
                                <w:rFonts w:hint="eastAsia"/>
                              </w:rPr>
                              <w:t>：</w:t>
                            </w:r>
                            <w:r>
                              <w:rPr>
                                <w:rStyle w:val="16"/>
                                <w:rFonts w:hint="eastAsia"/>
                              </w:rPr>
                              <w:t>https://line. me/ti/p/rhMKeSYmL2</w:t>
                            </w:r>
                            <w:r>
                              <w:rPr>
                                <w:rFonts w:hint="eastAsia"/>
                              </w:rPr>
                              <w:fldChar w:fldCharType="end"/>
                            </w:r>
                          </w:p>
                          <w:p>
                            <w:pPr>
                              <w:pStyle w:val="0"/>
                              <w:spacing w:line="260" w:lineRule="exact"/>
                              <w:ind w:left="0" w:leftChars="0" w:firstLine="0" w:firstLineChars="0"/>
                              <w:rPr>
                                <w:rFonts w:hint="default"/>
                              </w:rPr>
                            </w:pPr>
                            <w:r>
                              <w:rPr>
                                <w:rFonts w:hint="eastAsia"/>
                              </w:rPr>
                              <w:fldChar w:fldCharType="begin"/>
                            </w:r>
                            <w:r>
                              <w:rPr>
                                <w:rFonts w:hint="eastAsia"/>
                              </w:rPr>
                              <w:instrText xml:space="preserve"> HYPERLINK """""""""""""""""""""https://wa.me/qr/5JEBYX7J2XH5H1"""""""""""""""""""""</w:instrText>
                            </w:r>
                            <w:r>
                              <w:rPr>
                                <w:rFonts w:hint="eastAsia"/>
                              </w:rPr>
                              <w:fldChar w:fldCharType="separate"/>
                            </w:r>
                            <w:r>
                              <w:rPr>
                                <w:rStyle w:val="16"/>
                                <w:rFonts w:hint="eastAsia"/>
                              </w:rPr>
                              <w:t>◇</w:t>
                            </w:r>
                            <w:r>
                              <w:rPr>
                                <w:rStyle w:val="16"/>
                                <w:rFonts w:hint="eastAsia"/>
                              </w:rPr>
                              <w:t>WHATSAPP</w:t>
                            </w:r>
                            <w:r>
                              <w:rPr>
                                <w:rStyle w:val="16"/>
                                <w:rFonts w:hint="eastAsia"/>
                              </w:rPr>
                              <w:t>：</w:t>
                            </w:r>
                            <w:r>
                              <w:rPr>
                                <w:rStyle w:val="16"/>
                                <w:rFonts w:hint="eastAsia"/>
                              </w:rPr>
                              <w:t>https://wa. me/qr/5JEBYX7J2XH5H1</w:t>
                            </w:r>
                            <w:r>
                              <w:rPr>
                                <w:rFonts w:hint="eastAsia"/>
                              </w:rPr>
                              <w:fldChar w:fldCharType="end"/>
                            </w:r>
                          </w:p>
                          <w:p>
                            <w:pPr>
                              <w:pStyle w:val="0"/>
                              <w:spacing w:line="260" w:lineRule="exact"/>
                              <w:ind w:leftChars="0" w:firstLine="0" w:firstLineChars="0"/>
                              <w:rPr>
                                <w:rFonts w:hint="default"/>
                              </w:rPr>
                            </w:pPr>
                            <w:r>
                              <w:rPr>
                                <w:rFonts w:hint="eastAsia"/>
                              </w:rPr>
                              <w:t>◇</w:t>
                            </w:r>
                            <w:r>
                              <w:rPr>
                                <w:rFonts w:hint="eastAsia"/>
                              </w:rPr>
                              <w:t>MESSENGER:</w:t>
                            </w:r>
                            <w:r>
                              <w:rPr>
                                <w:rFonts w:hint="eastAsia"/>
                              </w:rPr>
                              <w:fldChar w:fldCharType="begin"/>
                            </w:r>
                            <w:r>
                              <w:rPr>
                                <w:rFonts w:hint="eastAsia"/>
                              </w:rPr>
                              <w:instrText xml:space="preserve"> HYPERLINK "https://m.me/61574885471583?source=qr_link_share"</w:instrText>
                            </w:r>
                            <w:r>
                              <w:rPr>
                                <w:rFonts w:hint="eastAsia"/>
                              </w:rPr>
                              <w:fldChar w:fldCharType="separate"/>
                            </w:r>
                            <w:r>
                              <w:rPr>
                                <w:rStyle w:val="16"/>
                                <w:rFonts w:hint="eastAsia"/>
                              </w:rPr>
                              <w:t>https://m. me/61574885471583?source=qr_link_share</w:t>
                            </w:r>
                            <w:r>
                              <w:rPr>
                                <w:rFonts w:hint="eastAsia"/>
                              </w:rPr>
                              <w:fldChar w:fldCharType="end"/>
                            </w:r>
                          </w:p>
                          <w:p>
                            <w:pPr>
                              <w:pStyle w:val="0"/>
                              <w:spacing w:line="260" w:lineRule="exact"/>
                              <w:ind w:left="0" w:leftChars="0" w:firstLine="1155" w:firstLineChars="550"/>
                              <w:rPr>
                                <w:rFonts w:hint="default"/>
                                <w:b w:val="1"/>
                                <w:color w:val="C00000"/>
                              </w:rPr>
                            </w:pPr>
                            <w:r>
                              <w:rPr>
                                <w:rFonts w:hint="eastAsia"/>
                                <w:b w:val="1"/>
                                <w:color w:val="C00000"/>
                              </w:rPr>
                              <w:t>※さいしょに　れんらく　してください！</w:t>
                            </w:r>
                            <w:r>
                              <w:rPr>
                                <w:rFonts w:hint="eastAsia"/>
                                <w:b w:val="1"/>
                                <w:color w:val="C00000"/>
                              </w:rPr>
                              <w:t xml:space="preserve"> </w:t>
                            </w:r>
                            <w:r>
                              <w:rPr>
                                <w:rFonts w:hint="eastAsia"/>
                                <w:b w:val="1"/>
                                <w:color w:val="C00000"/>
                              </w:rPr>
                              <w:t>！</w:t>
                            </w:r>
                          </w:p>
                        </w:txbxContent>
                      </wps:txbx>
                      <wps:bodyPr rot="0" vertOverflow="overflow" horzOverflow="overflow" wrap="square" lIns="74295" tIns="8890" rIns="74295" bIns="8890"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6" style="z-index:26;height:93.7pt;mso-wrap-distance-left:9pt;width:409.5pt;margin-left:56.25pt;mso-wrap-distance-right:9pt;mso-wrap-mode:square;mso-wrap-distance-top:0pt;mso-position-horizontal-relative:margin;position:absolute;mso-position-vertical-relative:text;margin-top:17.600000000000001pt;mso-wrap-distance-bottom:0pt;v-text-anchor:top;" o:spid="_x0000_s1030" o:allowincell="t" o:allowoverlap="t" filled="f" stroked="t" strokecolor="#000000" strokeweight="2.25pt" o:spt="202" type="#_x0000_t202">
                <v:fill/>
                <v:stroke filltype="solid"/>
                <v:textbox style="layout-flow:horizontal;" inset="2.0637499999999998mm,0.24694444444444438mm,2.0637499999999998mm,0.24694444444444438mm">
                  <w:txbxContent>
                    <w:p>
                      <w:pPr>
                        <w:pStyle w:val="0"/>
                        <w:spacing w:line="260" w:lineRule="exact"/>
                        <w:ind w:left="0" w:leftChars="0" w:firstLine="105" w:firstLineChars="50"/>
                        <w:jc w:val="left"/>
                        <w:rPr>
                          <w:rFonts w:hint="default"/>
                        </w:rPr>
                      </w:pPr>
                      <w:r>
                        <w:rPr>
                          <w:rFonts w:hint="eastAsia"/>
                          <w:b w:val="1"/>
                          <w:color w:val="E46C0A" w:themeColor="accent6" w:themeShade="C0"/>
                          <w:shd w:val="pct15" w:color="auto" w:fill="FFFFFF"/>
                          <w14:glow w14:rad="0">
                            <w14:srgbClr w14:val="000000"/>
                          </w14:glow>
                          <w14:shadow w14:blurRad="63500" w14:dist="50800" w14:dir="13500000" w14:sx="0" w14:sy="0" w14:kx="0" w14:ky="0" w14:algn="none">
                            <w14:schemeClr w14:val="accent6">
                              <w14:lumMod w14:val="50000"/>
                            </w14:schemeClr>
                          </w14:shadow>
                          <w14:textOutline w14:w="3175" w14:cap="flat" w14:cmpd="sng">
                            <w14:solidFill>
                              <w14:schemeClr w14:val="accent6">
                                <w14:lumMod w14:val="50000"/>
                              </w14:schemeClr>
                            </w14:solidFill>
                            <w14:prstDash w14:val="solid"/>
                            <w14:bevel/>
                          </w14:textOutline>
                          <w14:textFill>
                            <w14:solidFill>
                              <w14:schemeClr w14:val="accent6">
                                <w14:lumMod w14:val="74000"/>
                              </w14:schemeClr>
                            </w14:solidFill>
                          </w14:textFill>
                          <w14:props3d w14:extrusionH="0" w14:contourW="0" w14:prstMaterial="none"/>
                        </w:rPr>
                        <w:t>まちで　にほんごの　きょうしつ　あります</w:t>
                      </w:r>
                      <w:r>
                        <w:rPr>
                          <w:rFonts w:hint="eastAsia"/>
                          <w:b w:val="1"/>
                          <w:color w:val="E46C0A" w:themeColor="accent6" w:themeShade="C0"/>
                          <w14:glow w14:rad="0">
                            <w14:srgbClr w14:val="000000"/>
                          </w14:glow>
                          <w14:shadow w14:blurRad="63500" w14:dist="50800" w14:dir="13500000" w14:sx="0" w14:sy="0" w14:kx="0" w14:ky="0" w14:algn="none">
                            <w14:schemeClr w14:val="accent6">
                              <w14:lumMod w14:val="50000"/>
                            </w14:schemeClr>
                          </w14:shadow>
                          <w14:textOutline w14:w="3175" w14:cap="flat" w14:cmpd="sng">
                            <w14:solidFill>
                              <w14:schemeClr w14:val="accent6">
                                <w14:lumMod w14:val="50000"/>
                              </w14:schemeClr>
                            </w14:solidFill>
                            <w14:prstDash w14:val="solid"/>
                            <w14:bevel/>
                          </w14:textOutline>
                          <w14:textFill>
                            <w14:solidFill>
                              <w14:schemeClr w14:val="accent6">
                                <w14:lumMod w14:val="74000"/>
                              </w14:schemeClr>
                            </w14:solidFill>
                          </w14:textFill>
                          <w14:props3d w14:extrusionH="0" w14:contourW="0" w14:prstMaterial="none"/>
                        </w:rPr>
                        <w:t>。</w:t>
                      </w:r>
                      <w:r>
                        <w:rPr>
                          <w:rFonts w:hint="eastAsia" w:ascii="Malgun Gothic" w:hAnsi="Malgun Gothic" w:eastAsia="Malgun Gothic"/>
                          <w:b w:val="1"/>
                          <w:color w:val="E46C0A" w:themeColor="accent6" w:themeShade="C0"/>
                          <w:sz w:val="20"/>
                          <w:shd w:val="pct15" w:color="auto" w:fill="FFFFFF"/>
                          <w14:glow w14:rad="0">
                            <w14:srgbClr w14:val="000000"/>
                          </w14:glow>
                          <w14:shadow w14:blurRad="63500" w14:dist="50800" w14:dir="13500000" w14:sx="0" w14:sy="0" w14:kx="0" w14:ky="0" w14:algn="none">
                            <w14:schemeClr w14:val="accent6">
                              <w14:lumMod w14:val="50000"/>
                            </w14:schemeClr>
                          </w14:shadow>
                          <w14:textOutline w14:w="3175" w14:cap="flat" w14:cmpd="sng">
                            <w14:solidFill>
                              <w14:schemeClr w14:val="accent6">
                                <w14:lumMod w14:val="50000"/>
                              </w14:schemeClr>
                            </w14:solidFill>
                            <w14:prstDash w14:val="solid"/>
                            <w14:bevel/>
                          </w14:textOutline>
                          <w14:textFill>
                            <w14:solidFill>
                              <w14:schemeClr w14:val="accent6">
                                <w14:lumMod w14:val="74000"/>
                              </w14:schemeClr>
                            </w14:solidFill>
                          </w14:textFill>
                          <w14:props3d w14:extrusionH="0" w14:contourW="0" w14:prstMaterial="none"/>
                        </w:rPr>
                        <w:t>There is a Japanese class in town</w:t>
                      </w:r>
                      <w:r>
                        <w:rPr>
                          <w:rFonts w:hint="eastAsia" w:ascii="Malgun Gothic" w:hAnsi="Malgun Gothic" w:eastAsia="Malgun Gothic"/>
                          <w:b w:val="1"/>
                          <w:color w:val="E46C0A" w:themeColor="accent6" w:themeShade="C0"/>
                          <w:sz w:val="20"/>
                          <w14:glow w14:rad="0">
                            <w14:srgbClr w14:val="000000"/>
                          </w14:glow>
                          <w14:shadow w14:blurRad="63500" w14:dist="50800" w14:dir="13500000" w14:sx="0" w14:sy="0" w14:kx="0" w14:ky="0" w14:algn="none">
                            <w14:schemeClr w14:val="accent6">
                              <w14:lumMod w14:val="50000"/>
                            </w14:schemeClr>
                          </w14:shadow>
                          <w14:textOutline w14:w="3175" w14:cap="flat" w14:cmpd="sng">
                            <w14:solidFill>
                              <w14:schemeClr w14:val="accent6">
                                <w14:lumMod w14:val="50000"/>
                              </w14:schemeClr>
                            </w14:solidFill>
                            <w14:prstDash w14:val="solid"/>
                            <w14:bevel/>
                          </w14:textOutline>
                          <w14:textFill>
                            <w14:solidFill>
                              <w14:schemeClr w14:val="accent6">
                                <w14:lumMod w14:val="74000"/>
                              </w14:schemeClr>
                            </w14:solidFill>
                          </w14:textFill>
                          <w14:props3d w14:extrusionH="0" w14:contourW="0" w14:prstMaterial="none"/>
                        </w:rPr>
                        <w:t>.</w:t>
                      </w:r>
                    </w:p>
                    <w:p>
                      <w:pPr>
                        <w:pStyle w:val="0"/>
                        <w:spacing w:line="260" w:lineRule="exact"/>
                        <w:ind w:left="0" w:leftChars="0" w:firstLine="0" w:firstLineChars="0"/>
                        <w:rPr>
                          <w:rFonts w:hint="default"/>
                        </w:rPr>
                      </w:pPr>
                      <w:r>
                        <w:rPr>
                          <w:rFonts w:hint="eastAsia"/>
                        </w:rPr>
                        <w:t>◇</w:t>
                      </w:r>
                      <w:r>
                        <w:rPr>
                          <w:rFonts w:hint="eastAsia"/>
                        </w:rPr>
                        <w:t>TeL</w:t>
                      </w:r>
                      <w:r>
                        <w:rPr>
                          <w:rFonts w:hint="eastAsia"/>
                        </w:rPr>
                        <w:t>：</w:t>
                      </w:r>
                      <w:r>
                        <w:rPr>
                          <w:rFonts w:hint="eastAsia"/>
                        </w:rPr>
                        <w:t>070-5077-2420</w:t>
                      </w:r>
                    </w:p>
                    <w:p>
                      <w:pPr>
                        <w:pStyle w:val="0"/>
                        <w:spacing w:line="260" w:lineRule="exact"/>
                        <w:ind w:left="0" w:leftChars="0" w:firstLine="0" w:firstLineChars="0"/>
                        <w:rPr>
                          <w:rFonts w:hint="default"/>
                        </w:rPr>
                      </w:pPr>
                      <w:r>
                        <w:rPr>
                          <w:rFonts w:hint="eastAsia"/>
                        </w:rPr>
                        <w:t>◇</w:t>
                      </w:r>
                      <w:r>
                        <w:rPr>
                          <w:rFonts w:hint="eastAsia"/>
                        </w:rPr>
                        <w:t>Mail :</w:t>
                      </w:r>
                      <w:r>
                        <w:rPr>
                          <w:rFonts w:hint="eastAsia"/>
                        </w:rPr>
                        <w:fldChar w:fldCharType="begin"/>
                      </w:r>
                      <w:r>
                        <w:rPr>
                          <w:rFonts w:hint="eastAsia"/>
                        </w:rPr>
                        <w:instrText xml:space="preserve"> HYPERLINK "mailto:m.tabunka@gmail.com"</w:instrText>
                      </w:r>
                      <w:r>
                        <w:rPr>
                          <w:rFonts w:hint="eastAsia"/>
                        </w:rPr>
                        <w:fldChar w:fldCharType="separate"/>
                      </w:r>
                      <w:r>
                        <w:rPr>
                          <w:rStyle w:val="16"/>
                          <w:rFonts w:hint="eastAsia"/>
                        </w:rPr>
                        <w:t xml:space="preserve"> m.tabunka@gmail. com</w:t>
                      </w:r>
                      <w:r>
                        <w:rPr>
                          <w:rFonts w:hint="eastAsia"/>
                        </w:rPr>
                        <w:fldChar w:fldCharType="end"/>
                      </w:r>
                    </w:p>
                    <w:p>
                      <w:pPr>
                        <w:pStyle w:val="0"/>
                        <w:spacing w:line="260" w:lineRule="exact"/>
                        <w:ind w:left="0" w:leftChars="0" w:firstLine="0" w:firstLineChars="0"/>
                        <w:rPr>
                          <w:rFonts w:hint="default"/>
                        </w:rPr>
                      </w:pPr>
                      <w:r>
                        <w:rPr>
                          <w:rFonts w:hint="eastAsia"/>
                        </w:rPr>
                        <w:fldChar w:fldCharType="begin"/>
                      </w:r>
                      <w:r>
                        <w:rPr>
                          <w:rFonts w:hint="eastAsia"/>
                        </w:rPr>
                        <w:instrText xml:space="preserve"> HYPERLINK """""""""""""""""""""https://line.me/ti/p/rhMKeSYmL2"""""""""""""""""""""</w:instrText>
                      </w:r>
                      <w:r>
                        <w:rPr>
                          <w:rFonts w:hint="eastAsia"/>
                        </w:rPr>
                        <w:fldChar w:fldCharType="separate"/>
                      </w:r>
                      <w:r>
                        <w:rPr>
                          <w:rStyle w:val="16"/>
                          <w:rFonts w:hint="eastAsia"/>
                        </w:rPr>
                        <w:t>◇</w:t>
                      </w:r>
                      <w:r>
                        <w:rPr>
                          <w:rStyle w:val="16"/>
                          <w:rFonts w:hint="eastAsia"/>
                        </w:rPr>
                        <w:t>LINE</w:t>
                      </w:r>
                      <w:r>
                        <w:rPr>
                          <w:rStyle w:val="16"/>
                          <w:rFonts w:hint="eastAsia"/>
                        </w:rPr>
                        <w:t>：</w:t>
                      </w:r>
                      <w:r>
                        <w:rPr>
                          <w:rStyle w:val="16"/>
                          <w:rFonts w:hint="eastAsia"/>
                        </w:rPr>
                        <w:t>https://line. me/ti/p/rhMKeSYmL2</w:t>
                      </w:r>
                      <w:r>
                        <w:rPr>
                          <w:rFonts w:hint="eastAsia"/>
                        </w:rPr>
                        <w:fldChar w:fldCharType="end"/>
                      </w:r>
                    </w:p>
                    <w:p>
                      <w:pPr>
                        <w:pStyle w:val="0"/>
                        <w:spacing w:line="260" w:lineRule="exact"/>
                        <w:ind w:left="0" w:leftChars="0" w:firstLine="0" w:firstLineChars="0"/>
                        <w:rPr>
                          <w:rFonts w:hint="default"/>
                        </w:rPr>
                      </w:pPr>
                      <w:r>
                        <w:rPr>
                          <w:rFonts w:hint="eastAsia"/>
                        </w:rPr>
                        <w:fldChar w:fldCharType="begin"/>
                      </w:r>
                      <w:r>
                        <w:rPr>
                          <w:rFonts w:hint="eastAsia"/>
                        </w:rPr>
                        <w:instrText xml:space="preserve"> HYPERLINK """""""""""""""""""""https://wa.me/qr/5JEBYX7J2XH5H1"""""""""""""""""""""</w:instrText>
                      </w:r>
                      <w:r>
                        <w:rPr>
                          <w:rFonts w:hint="eastAsia"/>
                        </w:rPr>
                        <w:fldChar w:fldCharType="separate"/>
                      </w:r>
                      <w:r>
                        <w:rPr>
                          <w:rStyle w:val="16"/>
                          <w:rFonts w:hint="eastAsia"/>
                        </w:rPr>
                        <w:t>◇</w:t>
                      </w:r>
                      <w:r>
                        <w:rPr>
                          <w:rStyle w:val="16"/>
                          <w:rFonts w:hint="eastAsia"/>
                        </w:rPr>
                        <w:t>WHATSAPP</w:t>
                      </w:r>
                      <w:r>
                        <w:rPr>
                          <w:rStyle w:val="16"/>
                          <w:rFonts w:hint="eastAsia"/>
                        </w:rPr>
                        <w:t>：</w:t>
                      </w:r>
                      <w:r>
                        <w:rPr>
                          <w:rStyle w:val="16"/>
                          <w:rFonts w:hint="eastAsia"/>
                        </w:rPr>
                        <w:t>https://wa. me/qr/5JEBYX7J2XH5H1</w:t>
                      </w:r>
                      <w:r>
                        <w:rPr>
                          <w:rFonts w:hint="eastAsia"/>
                        </w:rPr>
                        <w:fldChar w:fldCharType="end"/>
                      </w:r>
                    </w:p>
                    <w:p>
                      <w:pPr>
                        <w:pStyle w:val="0"/>
                        <w:spacing w:line="260" w:lineRule="exact"/>
                        <w:ind w:leftChars="0" w:firstLine="0" w:firstLineChars="0"/>
                        <w:rPr>
                          <w:rFonts w:hint="default"/>
                        </w:rPr>
                      </w:pPr>
                      <w:r>
                        <w:rPr>
                          <w:rFonts w:hint="eastAsia"/>
                        </w:rPr>
                        <w:t>◇</w:t>
                      </w:r>
                      <w:r>
                        <w:rPr>
                          <w:rFonts w:hint="eastAsia"/>
                        </w:rPr>
                        <w:t>MESSENGER:</w:t>
                      </w:r>
                      <w:r>
                        <w:rPr>
                          <w:rFonts w:hint="eastAsia"/>
                        </w:rPr>
                        <w:fldChar w:fldCharType="begin"/>
                      </w:r>
                      <w:r>
                        <w:rPr>
                          <w:rFonts w:hint="eastAsia"/>
                        </w:rPr>
                        <w:instrText xml:space="preserve"> HYPERLINK "https://m.me/61574885471583?source=qr_link_share"</w:instrText>
                      </w:r>
                      <w:r>
                        <w:rPr>
                          <w:rFonts w:hint="eastAsia"/>
                        </w:rPr>
                        <w:fldChar w:fldCharType="separate"/>
                      </w:r>
                      <w:r>
                        <w:rPr>
                          <w:rStyle w:val="16"/>
                          <w:rFonts w:hint="eastAsia"/>
                        </w:rPr>
                        <w:t>https://m. me/61574885471583?source=qr_link_share</w:t>
                      </w:r>
                      <w:r>
                        <w:rPr>
                          <w:rFonts w:hint="eastAsia"/>
                        </w:rPr>
                        <w:fldChar w:fldCharType="end"/>
                      </w:r>
                    </w:p>
                    <w:p>
                      <w:pPr>
                        <w:pStyle w:val="0"/>
                        <w:spacing w:line="260" w:lineRule="exact"/>
                        <w:ind w:left="0" w:leftChars="0" w:firstLine="1155" w:firstLineChars="550"/>
                        <w:rPr>
                          <w:rFonts w:hint="default"/>
                          <w:b w:val="1"/>
                          <w:color w:val="C00000"/>
                        </w:rPr>
                      </w:pPr>
                      <w:r>
                        <w:rPr>
                          <w:rFonts w:hint="eastAsia"/>
                          <w:b w:val="1"/>
                          <w:color w:val="C00000"/>
                        </w:rPr>
                        <w:t>※さいしょに　れんらく　してください！</w:t>
                      </w:r>
                      <w:r>
                        <w:rPr>
                          <w:rFonts w:hint="eastAsia"/>
                          <w:b w:val="1"/>
                          <w:color w:val="C00000"/>
                        </w:rPr>
                        <w:t xml:space="preserve"> </w:t>
                      </w:r>
                      <w:r>
                        <w:rPr>
                          <w:rFonts w:hint="eastAsia"/>
                          <w:b w:val="1"/>
                          <w:color w:val="C00000"/>
                        </w:rPr>
                        <w:t>！</w:t>
                      </w:r>
                    </w:p>
                  </w:txbxContent>
                </v:textbox>
                <v:imagedata o:title=""/>
                <w10:wrap type="square" side="both" anchorx="margin" anchory="text"/>
              </v:shape>
            </w:pict>
          </mc:Fallback>
        </mc:AlternateContent>
      </w:r>
      <w:r>
        <w:rPr>
          <w:rFonts w:hint="default" w:asciiTheme="majorHAnsi" w:hAnsiTheme="majorHAnsi"/>
        </w:rPr>
        <w:t>TEL:0265-79-3111 / 0265-79-3154</w:t>
      </w:r>
    </w:p>
    <w:p>
      <w:pPr>
        <w:pStyle w:val="0"/>
        <w:spacing w:line="260" w:lineRule="exact"/>
        <w:rPr>
          <w:rFonts w:hint="default" w:asciiTheme="majorHAnsi" w:hAnsiTheme="majorHAnsi" w:eastAsiaTheme="minorEastAsia"/>
          <w:b w:val="1"/>
          <w:sz w:val="40"/>
        </w:rPr>
      </w:pPr>
    </w:p>
    <w:p>
      <w:pPr>
        <w:pStyle w:val="0"/>
        <w:spacing w:line="360" w:lineRule="exact"/>
        <w:jc w:val="center"/>
        <w:rPr>
          <w:rFonts w:hint="default" w:ascii="Malgun Gothic" w:hAnsi="Malgun Gothic" w:eastAsiaTheme="minorEastAsia"/>
          <w:b w:val="1"/>
          <w:spacing w:val="-20"/>
          <w:sz w:val="22"/>
        </w:rPr>
      </w:pPr>
    </w:p>
    <w:p>
      <w:pPr>
        <w:pStyle w:val="0"/>
        <w:spacing w:line="360" w:lineRule="exact"/>
        <w:rPr>
          <w:rFonts w:hint="default" w:ascii="Malgun Gothic" w:hAnsi="Malgun Gothic" w:eastAsiaTheme="minorEastAsia"/>
          <w:b w:val="1"/>
          <w:sz w:val="22"/>
        </w:rPr>
      </w:pPr>
      <w:r>
        <w:rPr>
          <w:rFonts w:hint="eastAsia"/>
        </w:rPr>
        <w:drawing>
          <wp:anchor distT="0" distB="0" distL="203200" distR="203200" simplePos="0" relativeHeight="25" behindDoc="0" locked="0" layoutInCell="1" hidden="0" allowOverlap="1">
            <wp:simplePos x="0" y="0"/>
            <wp:positionH relativeFrom="column">
              <wp:posOffset>-3175</wp:posOffset>
            </wp:positionH>
            <wp:positionV relativeFrom="paragraph">
              <wp:posOffset>384810</wp:posOffset>
            </wp:positionV>
            <wp:extent cx="6690360" cy="3778250"/>
            <wp:effectExtent l="0" t="0" r="0" b="0"/>
            <wp:wrapSquare wrapText="bothSides"/>
            <wp:docPr id="1031" name="オブジェクト 0"/>
            <a:graphic xmlns:a="http://schemas.openxmlformats.org/drawingml/2006/main">
              <a:graphicData uri="http://schemas.openxmlformats.org/drawingml/2006/picture">
                <pic:pic xmlns:pic="http://schemas.openxmlformats.org/drawingml/2006/picture">
                  <pic:nvPicPr>
                    <pic:cNvPr id="1031" name="オブジェクト 0"/>
                    <pic:cNvPicPr>
                      <a:picLocks noChangeAspect="1"/>
                    </pic:cNvPicPr>
                  </pic:nvPicPr>
                  <pic:blipFill>
                    <a:blip r:embed="rId10"/>
                    <a:stretch>
                      <a:fillRect/>
                    </a:stretch>
                  </pic:blipFill>
                  <pic:spPr>
                    <a:xfrm>
                      <a:off x="0" y="0"/>
                      <a:ext cx="6690360" cy="3778250"/>
                    </a:xfrm>
                    <a:prstGeom prst="rect">
                      <a:avLst/>
                    </a:prstGeom>
                  </pic:spPr>
                </pic:pic>
              </a:graphicData>
            </a:graphic>
          </wp:anchor>
        </w:drawing>
      </w:r>
      <w:r>
        <w:rPr>
          <w:rFonts w:hint="default" w:ascii="Malgun Gothic" w:hAnsi="Malgun Gothic" w:eastAsiaTheme="minorEastAsia"/>
          <w:b w:val="1"/>
          <w:sz w:val="22"/>
        </w:rPr>
        <w:t xml:space="preserve"> </w:t>
      </w:r>
    </w:p>
    <w:p>
      <w:pPr>
        <w:pStyle w:val="0"/>
        <w:rPr>
          <w:rFonts w:hint="default" w:asciiTheme="minorHAnsi" w:hAnsiTheme="minorHAnsi" w:eastAsiaTheme="minorEastAsia"/>
          <w:b w:val="1"/>
          <w:sz w:val="28"/>
        </w:rPr>
      </w:pPr>
      <w:r>
        <w:rPr>
          <w:rFonts w:hint="eastAsia"/>
        </w:rPr>
        <w:drawing>
          <wp:anchor distT="0" distB="0" distL="203200" distR="203200" simplePos="0" relativeHeight="35" behindDoc="0" locked="0" layoutInCell="1" hidden="0" allowOverlap="1">
            <wp:simplePos x="0" y="0"/>
            <wp:positionH relativeFrom="column">
              <wp:posOffset>-28575</wp:posOffset>
            </wp:positionH>
            <wp:positionV relativeFrom="paragraph">
              <wp:posOffset>3934460</wp:posOffset>
            </wp:positionV>
            <wp:extent cx="6751955" cy="3754755"/>
            <wp:effectExtent l="0" t="0" r="0" b="0"/>
            <wp:wrapNone/>
            <wp:docPr id="1032" name="オブジェクト 0"/>
            <a:graphic xmlns:a="http://schemas.openxmlformats.org/drawingml/2006/main">
              <a:graphicData uri="http://schemas.openxmlformats.org/drawingml/2006/picture">
                <pic:pic xmlns:pic="http://schemas.openxmlformats.org/drawingml/2006/picture">
                  <pic:nvPicPr>
                    <pic:cNvPr id="1032" name="オブジェクト 0"/>
                    <pic:cNvPicPr>
                      <a:picLocks noChangeAspect="1"/>
                    </pic:cNvPicPr>
                  </pic:nvPicPr>
                  <pic:blipFill>
                    <a:blip r:embed="rId11"/>
                    <a:stretch>
                      <a:fillRect/>
                    </a:stretch>
                  </pic:blipFill>
                  <pic:spPr>
                    <a:xfrm>
                      <a:off x="0" y="0"/>
                      <a:ext cx="6751955" cy="3754755"/>
                    </a:xfrm>
                    <a:prstGeom prst="rect"/>
                  </pic:spPr>
                </pic:pic>
              </a:graphicData>
            </a:graphic>
          </wp:anchor>
        </w:drawing>
      </w:r>
    </w:p>
    <w:p>
      <w:pPr>
        <w:pStyle w:val="0"/>
        <w:rPr>
          <w:rFonts w:hint="default" w:asciiTheme="minorHAnsi" w:hAnsiTheme="minorHAnsi" w:eastAsiaTheme="minorEastAsia"/>
        </w:rPr>
      </w:pPr>
    </w:p>
    <w:p>
      <w:pPr>
        <w:pStyle w:val="0"/>
        <w:ind w:firstLine="220" w:firstLineChars="100"/>
        <w:rPr>
          <w:rFonts w:hint="default" w:ascii="Times New Roman" w:hAnsi="Times New Roman" w:eastAsiaTheme="minorEastAsia"/>
          <w:b w:val="1"/>
          <w:sz w:val="28"/>
        </w:rPr>
      </w:pPr>
    </w:p>
    <w:p>
      <w:pPr>
        <w:pStyle w:val="0"/>
        <w:ind w:firstLine="281" w:firstLineChars="100"/>
        <w:rPr>
          <w:rFonts w:hint="default" w:ascii="Malgun Gothic" w:hAnsi="Malgun Gothic" w:eastAsiaTheme="minorEastAsia"/>
          <w:b w:val="1"/>
          <w:sz w:val="40"/>
        </w:rPr>
      </w:pPr>
    </w:p>
    <w:p>
      <w:pPr>
        <w:pStyle w:val="0"/>
        <w:spacing w:line="240" w:lineRule="exact"/>
        <w:rPr>
          <w:rFonts w:hint="default" w:ascii="Malgun Gothic" w:hAnsi="Malgun Gothic" w:eastAsiaTheme="minorEastAsia"/>
          <w:b w:val="1"/>
          <w:sz w:val="40"/>
        </w:rPr>
      </w:pPr>
    </w:p>
    <w:p>
      <w:pPr>
        <w:pStyle w:val="0"/>
        <w:spacing w:line="360" w:lineRule="exact"/>
        <w:ind w:firstLine="201" w:firstLineChars="50"/>
        <w:jc w:val="center"/>
        <w:rPr>
          <w:rFonts w:hint="default" w:ascii="Malgun Gothic" w:hAnsi="Malgun Gothic" w:eastAsiaTheme="minorEastAsia"/>
          <w:b w:val="1"/>
          <w:sz w:val="40"/>
        </w:rPr>
      </w:pPr>
    </w:p>
    <w:p>
      <w:pPr>
        <w:pStyle w:val="0"/>
        <w:spacing w:line="360" w:lineRule="exact"/>
        <w:ind w:firstLine="201" w:firstLineChars="50"/>
        <w:jc w:val="center"/>
        <w:rPr>
          <w:rFonts w:hint="default" w:ascii="Malgun Gothic" w:hAnsi="Malgun Gothic" w:eastAsiaTheme="minorEastAsia"/>
          <w:b w:val="1"/>
          <w:sz w:val="40"/>
        </w:rPr>
      </w:pPr>
    </w:p>
    <w:p>
      <w:pPr>
        <w:pStyle w:val="0"/>
        <w:spacing w:line="360" w:lineRule="exact"/>
        <w:ind w:firstLine="201" w:firstLineChars="50"/>
        <w:rPr>
          <w:rFonts w:hint="default" w:ascii="Malgun Gothic" w:hAnsi="Malgun Gothic" w:eastAsiaTheme="minorEastAsia"/>
          <w:b w:val="1"/>
          <w:sz w:val="40"/>
        </w:rPr>
      </w:pPr>
    </w:p>
    <w:p>
      <w:pPr>
        <w:pStyle w:val="0"/>
        <w:spacing w:line="200" w:lineRule="exact"/>
        <w:rPr>
          <w:rFonts w:hint="default" w:asciiTheme="majorHAnsi" w:hAnsiTheme="majorHAnsi" w:eastAsiaTheme="minorEastAsia"/>
          <w:sz w:val="23"/>
          <w:u w:val="dotDash" w:color="auto"/>
        </w:rPr>
      </w:pPr>
    </w:p>
    <w:p>
      <w:pPr>
        <w:pStyle w:val="0"/>
        <w:jc w:val="center"/>
        <w:rPr>
          <w:rFonts w:hint="default" w:ascii="BIZ UDゴシック" w:hAnsi="BIZ UDゴシック" w:eastAsia="BIZ UDゴシック"/>
          <w:b w:val="1"/>
          <w:sz w:val="28"/>
        </w:rPr>
      </w:pPr>
      <w:r>
        <w:rPr>
          <w:rFonts w:hint="eastAsia" w:ascii="BIZ UDゴシック" w:hAnsi="BIZ UDゴシック" w:eastAsia="BIZ UDゴシック"/>
          <w:b w:val="1"/>
          <w:sz w:val="28"/>
        </w:rPr>
        <w:t>　　　　　　　</w:t>
      </w:r>
    </w:p>
    <w:p>
      <w:pPr>
        <w:pStyle w:val="0"/>
        <w:jc w:val="center"/>
        <w:rPr>
          <w:rFonts w:hint="default" w:ascii="BIZ UDゴシック" w:hAnsi="BIZ UDゴシック" w:eastAsia="BIZ UDゴシック"/>
          <w:b w:val="1"/>
          <w:sz w:val="28"/>
        </w:rPr>
      </w:pPr>
      <w:r>
        <w:rPr>
          <w:rFonts w:hint="eastAsia"/>
        </w:rPr>
        <w:drawing>
          <wp:anchor distT="0" distB="0" distL="0" distR="0" simplePos="0" relativeHeight="31" behindDoc="1" locked="0" layoutInCell="1" hidden="0" allowOverlap="1">
            <wp:simplePos x="0" y="0"/>
            <wp:positionH relativeFrom="column">
              <wp:posOffset>431800</wp:posOffset>
            </wp:positionH>
            <wp:positionV relativeFrom="paragraph">
              <wp:posOffset>-180975</wp:posOffset>
            </wp:positionV>
            <wp:extent cx="5800725" cy="869950"/>
            <wp:effectExtent l="0" t="0" r="0" b="0"/>
            <wp:wrapNone/>
            <wp:docPr id="1033" name="Picture 4"/>
            <a:graphic xmlns:a="http://schemas.openxmlformats.org/drawingml/2006/main">
              <a:graphicData uri="http://schemas.openxmlformats.org/drawingml/2006/picture">
                <pic:pic xmlns:pic="http://schemas.openxmlformats.org/drawingml/2006/picture">
                  <pic:nvPicPr>
                    <pic:cNvPr id="1033" name="Picture 4"/>
                    <pic:cNvPicPr>
                      <a:picLocks noChangeAspect="1" noChangeArrowheads="1"/>
                    </pic:cNvPicPr>
                  </pic:nvPicPr>
                  <pic:blipFill>
                    <a:blip r:embed="rId12"/>
                    <a:stretch>
                      <a:fillRect/>
                    </a:stretch>
                  </pic:blipFill>
                  <pic:spPr>
                    <a:xfrm>
                      <a:off x="0" y="0"/>
                      <a:ext cx="5800725" cy="869950"/>
                    </a:xfrm>
                    <a:prstGeom prst="rect">
                      <a:avLst/>
                    </a:prstGeom>
                    <a:noFill/>
                    <a:ln>
                      <a:noFill/>
                    </a:ln>
                  </pic:spPr>
                </pic:pic>
              </a:graphicData>
            </a:graphic>
          </wp:anchor>
        </w:drawing>
      </w:r>
      <w:r>
        <w:rPr>
          <w:rFonts w:hint="eastAsia" w:ascii="BIZ UDゴシック" w:hAnsi="BIZ UDゴシック" w:eastAsia="BIZ UDゴシック"/>
          <w:b w:val="1"/>
          <w:sz w:val="28"/>
        </w:rPr>
        <w:t>　　</w:t>
      </w:r>
      <w:r>
        <w:rPr>
          <w:rFonts w:hint="eastAsia"/>
        </w:rPr>
        <mc:AlternateContent>
          <mc:Choice Requires="wps">
            <w:drawing>
              <wp:anchor distT="0" distB="0" distL="114300" distR="114300" simplePos="0" relativeHeight="16" behindDoc="0" locked="0" layoutInCell="1" hidden="0" allowOverlap="1">
                <wp:simplePos x="0" y="0"/>
                <wp:positionH relativeFrom="margin">
                  <wp:posOffset>786130</wp:posOffset>
                </wp:positionH>
                <wp:positionV relativeFrom="margin">
                  <wp:posOffset>-173990</wp:posOffset>
                </wp:positionV>
                <wp:extent cx="3969385" cy="888365"/>
                <wp:effectExtent l="0" t="0" r="635" b="635"/>
                <wp:wrapSquare wrapText="bothSides"/>
                <wp:docPr id="1034" name="テキスト ボックス 2"/>
                <a:graphic xmlns:a="http://schemas.openxmlformats.org/drawingml/2006/main">
                  <a:graphicData uri="http://schemas.microsoft.com/office/word/2010/wordprocessingShape">
                    <wps:wsp>
                      <wps:cNvPr id="1034" name="テキスト ボックス 2"/>
                      <wps:cNvSpPr txBox="1">
                        <a:spLocks noChangeArrowheads="1"/>
                      </wps:cNvSpPr>
                      <wps:spPr>
                        <a:xfrm>
                          <a:off x="0" y="0"/>
                          <a:ext cx="3969385" cy="888365"/>
                        </a:xfrm>
                        <a:prstGeom prst="rect">
                          <a:avLst/>
                        </a:prstGeom>
                        <a:noFill/>
                        <a:ln w="6350">
                          <a:noFill/>
                          <a:miter lim="800000"/>
                          <a:headEnd/>
                          <a:tailEnd/>
                        </a:ln>
                      </wps:spPr>
                      <wps:txbx>
                        <w:txbxContent>
                          <w:p>
                            <w:pPr>
                              <w:pStyle w:val="0"/>
                              <w:snapToGrid w:val="0"/>
                              <w:spacing w:line="280" w:lineRule="exact"/>
                              <w:ind w:firstLine="653" w:firstLineChars="250"/>
                              <w:rPr>
                                <w:rFonts w:hint="default" w:asciiTheme="majorEastAsia" w:hAnsiTheme="majorEastAsia" w:eastAsiaTheme="majorEastAsia"/>
                                <w:b w:val="1"/>
                                <w:sz w:val="26"/>
                              </w:rPr>
                            </w:pPr>
                            <w:r>
                              <w:rPr>
                                <w:rFonts w:hint="eastAsia" w:asciiTheme="majorEastAsia" w:hAnsiTheme="majorEastAsia" w:eastAsiaTheme="majorEastAsia"/>
                                <w:b w:val="1"/>
                                <w:sz w:val="26"/>
                              </w:rPr>
                              <w:t>乳幼児おむつ用品購入券</w:t>
                            </w:r>
                          </w:p>
                          <w:p>
                            <w:pPr>
                              <w:pStyle w:val="0"/>
                              <w:snapToGrid w:val="0"/>
                              <w:spacing w:line="280" w:lineRule="exact"/>
                              <w:ind w:firstLine="2210" w:firstLineChars="850"/>
                              <w:rPr>
                                <w:rFonts w:hint="default" w:asciiTheme="majorEastAsia" w:hAnsiTheme="majorEastAsia" w:eastAsiaTheme="majorEastAsia"/>
                                <w:b w:val="1"/>
                                <w:sz w:val="26"/>
                              </w:rPr>
                            </w:pPr>
                            <w:r>
                              <w:rPr>
                                <w:rFonts w:hint="eastAsia" w:asciiTheme="majorEastAsia" w:hAnsiTheme="majorEastAsia" w:eastAsiaTheme="majorEastAsia"/>
                                <w:b w:val="1"/>
                                <w:sz w:val="26"/>
                              </w:rPr>
                              <w:t>交付事業のお知らせ</w:t>
                            </w:r>
                          </w:p>
                          <w:p>
                            <w:pPr>
                              <w:pStyle w:val="0"/>
                              <w:snapToGrid w:val="0"/>
                              <w:spacing w:line="260" w:lineRule="exact"/>
                              <w:ind w:firstLine="744" w:firstLineChars="300"/>
                              <w:rPr>
                                <w:rFonts w:hint="default" w:ascii="Comic Sans MS" w:hAnsi="Comic Sans MS" w:eastAsia="Malgun Gothic"/>
                                <w:b w:val="1"/>
                                <w:spacing w:val="-6"/>
                                <w:sz w:val="26"/>
                              </w:rPr>
                            </w:pPr>
                            <w:r>
                              <w:rPr>
                                <w:rFonts w:hint="default" w:ascii="Comic Sans MS" w:hAnsi="Comic Sans MS" w:eastAsia="Malgun Gothic"/>
                                <w:b w:val="1"/>
                                <w:spacing w:val="-6"/>
                                <w:sz w:val="26"/>
                              </w:rPr>
                              <w:t>N</w:t>
                            </w:r>
                            <w:r>
                              <w:rPr>
                                <w:rFonts w:hint="default" w:ascii="Comic Sans MS" w:hAnsi="Comic Sans MS" w:eastAsiaTheme="minorEastAsia"/>
                                <w:b w:val="1"/>
                                <w:spacing w:val="-6"/>
                                <w:sz w:val="26"/>
                              </w:rPr>
                              <w:t>otice:</w:t>
                            </w:r>
                            <w:r>
                              <w:rPr>
                                <w:rFonts w:hint="default" w:ascii="Comic Sans MS" w:hAnsi="Comic Sans MS" w:eastAsia="Malgun Gothic"/>
                                <w:b w:val="1"/>
                                <w:spacing w:val="-6"/>
                                <w:sz w:val="26"/>
                              </w:rPr>
                              <w:t xml:space="preserve"> "Coupon Grant Program</w:t>
                            </w:r>
                          </w:p>
                          <w:p>
                            <w:pPr>
                              <w:pStyle w:val="0"/>
                              <w:snapToGrid w:val="0"/>
                              <w:spacing w:line="260" w:lineRule="exact"/>
                              <w:rPr>
                                <w:rFonts w:hint="default" w:ascii="Comic Sans MS" w:hAnsi="Comic Sans MS" w:eastAsia="Malgun Gothic"/>
                                <w:b w:val="1"/>
                                <w:spacing w:val="-6"/>
                                <w:sz w:val="26"/>
                              </w:rPr>
                            </w:pPr>
                            <w:r>
                              <w:rPr>
                                <w:rFonts w:hint="default" w:ascii="Comic Sans MS" w:hAnsi="Comic Sans MS" w:eastAsia="Malgun Gothic"/>
                                <w:b w:val="1"/>
                                <w:spacing w:val="-6"/>
                                <w:sz w:val="26"/>
                              </w:rPr>
                              <w:t>for the purchase of diapers &amp; baby products"</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z-index:16;height:69.95pt;mso-wrap-distance-left:9pt;width:312.55pt;margin-left:61.9pt;mso-wrap-distance-right:9pt;mso-wrap-mode:square;mso-wrap-distance-top:0pt;mso-position-horizontal-relative:margin;position:absolute;mso-position-vertical-relative:margin;margin-top:-13.7pt;mso-wrap-distance-bottom:0pt;v-text-anchor:top;" o:spid="_x0000_s1034" o:allowincell="t" o:allowoverlap="t" filled="f" stroked="f" strokeweight="0.5pt" o:spt="202" type="#_x0000_t202">
                <v:fill/>
                <v:stroke miterlimit="8"/>
                <v:textbox style="layout-flow:horizontal;">
                  <w:txbxContent>
                    <w:p>
                      <w:pPr>
                        <w:pStyle w:val="0"/>
                        <w:snapToGrid w:val="0"/>
                        <w:spacing w:line="280" w:lineRule="exact"/>
                        <w:ind w:firstLine="653" w:firstLineChars="250"/>
                        <w:rPr>
                          <w:rFonts w:hint="default" w:asciiTheme="majorEastAsia" w:hAnsiTheme="majorEastAsia" w:eastAsiaTheme="majorEastAsia"/>
                          <w:b w:val="1"/>
                          <w:sz w:val="26"/>
                        </w:rPr>
                      </w:pPr>
                      <w:r>
                        <w:rPr>
                          <w:rFonts w:hint="eastAsia" w:asciiTheme="majorEastAsia" w:hAnsiTheme="majorEastAsia" w:eastAsiaTheme="majorEastAsia"/>
                          <w:b w:val="1"/>
                          <w:sz w:val="26"/>
                        </w:rPr>
                        <w:t>乳幼児おむつ用品購入券</w:t>
                      </w:r>
                    </w:p>
                    <w:p>
                      <w:pPr>
                        <w:pStyle w:val="0"/>
                        <w:snapToGrid w:val="0"/>
                        <w:spacing w:line="280" w:lineRule="exact"/>
                        <w:ind w:firstLine="2210" w:firstLineChars="850"/>
                        <w:rPr>
                          <w:rFonts w:hint="default" w:asciiTheme="majorEastAsia" w:hAnsiTheme="majorEastAsia" w:eastAsiaTheme="majorEastAsia"/>
                          <w:b w:val="1"/>
                          <w:sz w:val="26"/>
                        </w:rPr>
                      </w:pPr>
                      <w:r>
                        <w:rPr>
                          <w:rFonts w:hint="eastAsia" w:asciiTheme="majorEastAsia" w:hAnsiTheme="majorEastAsia" w:eastAsiaTheme="majorEastAsia"/>
                          <w:b w:val="1"/>
                          <w:sz w:val="26"/>
                        </w:rPr>
                        <w:t>交付事業のお知らせ</w:t>
                      </w:r>
                    </w:p>
                    <w:p>
                      <w:pPr>
                        <w:pStyle w:val="0"/>
                        <w:snapToGrid w:val="0"/>
                        <w:spacing w:line="260" w:lineRule="exact"/>
                        <w:ind w:firstLine="744" w:firstLineChars="300"/>
                        <w:rPr>
                          <w:rFonts w:hint="default" w:ascii="Comic Sans MS" w:hAnsi="Comic Sans MS" w:eastAsia="Malgun Gothic"/>
                          <w:b w:val="1"/>
                          <w:spacing w:val="-6"/>
                          <w:sz w:val="26"/>
                        </w:rPr>
                      </w:pPr>
                      <w:r>
                        <w:rPr>
                          <w:rFonts w:hint="default" w:ascii="Comic Sans MS" w:hAnsi="Comic Sans MS" w:eastAsia="Malgun Gothic"/>
                          <w:b w:val="1"/>
                          <w:spacing w:val="-6"/>
                          <w:sz w:val="26"/>
                        </w:rPr>
                        <w:t>N</w:t>
                      </w:r>
                      <w:r>
                        <w:rPr>
                          <w:rFonts w:hint="default" w:ascii="Comic Sans MS" w:hAnsi="Comic Sans MS" w:eastAsiaTheme="minorEastAsia"/>
                          <w:b w:val="1"/>
                          <w:spacing w:val="-6"/>
                          <w:sz w:val="26"/>
                        </w:rPr>
                        <w:t>otice:</w:t>
                      </w:r>
                      <w:r>
                        <w:rPr>
                          <w:rFonts w:hint="default" w:ascii="Comic Sans MS" w:hAnsi="Comic Sans MS" w:eastAsia="Malgun Gothic"/>
                          <w:b w:val="1"/>
                          <w:spacing w:val="-6"/>
                          <w:sz w:val="26"/>
                        </w:rPr>
                        <w:t xml:space="preserve"> "Coupon Grant Program</w:t>
                      </w:r>
                    </w:p>
                    <w:p>
                      <w:pPr>
                        <w:pStyle w:val="0"/>
                        <w:snapToGrid w:val="0"/>
                        <w:spacing w:line="260" w:lineRule="exact"/>
                        <w:rPr>
                          <w:rFonts w:hint="default" w:ascii="Comic Sans MS" w:hAnsi="Comic Sans MS" w:eastAsia="Malgun Gothic"/>
                          <w:b w:val="1"/>
                          <w:spacing w:val="-6"/>
                          <w:sz w:val="26"/>
                        </w:rPr>
                      </w:pPr>
                      <w:r>
                        <w:rPr>
                          <w:rFonts w:hint="default" w:ascii="Comic Sans MS" w:hAnsi="Comic Sans MS" w:eastAsia="Malgun Gothic"/>
                          <w:b w:val="1"/>
                          <w:spacing w:val="-6"/>
                          <w:sz w:val="26"/>
                        </w:rPr>
                        <w:t>for the purchase of diapers &amp; baby products"</w:t>
                      </w:r>
                    </w:p>
                  </w:txbxContent>
                </v:textbox>
                <v:imagedata o:title=""/>
                <w10:wrap type="square" side="both" anchorx="margin" anchory="margin"/>
              </v:shape>
            </w:pict>
          </mc:Fallback>
        </mc:AlternateContent>
      </w:r>
      <w:r>
        <w:rPr>
          <w:rFonts w:hint="eastAsia" w:ascii="BIZ UDゴシック" w:hAnsi="BIZ UDゴシック" w:eastAsia="BIZ UDゴシック"/>
          <w:b w:val="1"/>
          <w:sz w:val="28"/>
        </w:rPr>
        <w:t>　　　　　</w:t>
      </w:r>
    </w:p>
    <w:p>
      <w:pPr>
        <w:pStyle w:val="0"/>
        <w:widowControl w:val="1"/>
        <w:spacing w:line="320" w:lineRule="exact"/>
        <w:ind w:firstLine="220" w:firstLineChars="100"/>
        <w:rPr>
          <w:rFonts w:hint="default" w:ascii="Comic Sans MS" w:hAnsi="Comic Sans MS"/>
          <w:sz w:val="22"/>
        </w:rPr>
      </w:pPr>
    </w:p>
    <w:p>
      <w:pPr>
        <w:pStyle w:val="0"/>
        <w:widowControl w:val="1"/>
        <w:spacing w:line="160" w:lineRule="exact"/>
        <w:ind w:firstLine="220" w:firstLineChars="100"/>
        <w:rPr>
          <w:rFonts w:hint="default" w:ascii="Comic Sans MS" w:hAnsi="Comic Sans MS"/>
          <w:sz w:val="22"/>
        </w:rPr>
      </w:pPr>
    </w:p>
    <w:p>
      <w:pPr>
        <w:pStyle w:val="0"/>
        <w:widowControl w:val="1"/>
        <w:spacing w:line="320" w:lineRule="exact"/>
        <w:ind w:firstLine="220" w:firstLineChars="100"/>
        <w:rPr>
          <w:rFonts w:hint="default" w:ascii="Comic Sans MS" w:hAnsi="Comic Sans MS"/>
          <w:sz w:val="22"/>
        </w:rPr>
      </w:pPr>
      <w:r>
        <w:rPr>
          <w:rFonts w:hint="default" w:ascii="Comic Sans MS" w:hAnsi="Comic Sans MS"/>
          <w:spacing w:val="-6"/>
          <w:sz w:val="22"/>
        </w:rPr>
        <w:t>The Minowa City Hall provides a system/benefit to ease the financial burden on families raising children; vouchers will be issued for the purchase of childcare products such as diapers, wet wipes, etc. From this fiscal year 2026, dairy products will be added to the list of eligible items for purchase under this voucher program, further expanding support for child-rearing.</w:t>
      </w:r>
    </w:p>
    <w:p>
      <w:pPr>
        <w:pStyle w:val="0"/>
        <w:widowControl w:val="1"/>
        <w:spacing w:line="300" w:lineRule="exact"/>
        <w:jc w:val="left"/>
        <w:rPr>
          <w:rFonts w:hint="default" w:ascii="Comic Sans MS" w:hAnsi="Comic Sans MS"/>
          <w:b w:val="1"/>
          <w:sz w:val="22"/>
        </w:rPr>
      </w:pPr>
      <w:r>
        <w:rPr>
          <w:rFonts w:hint="eastAsia" w:ascii="ＭＳ 明朝" w:hAnsi="ＭＳ 明朝"/>
          <w:b w:val="1"/>
          <w:sz w:val="22"/>
        </w:rPr>
        <w:t>1</w:t>
      </w:r>
      <w:r>
        <w:rPr>
          <w:rFonts w:hint="eastAsia" w:ascii="ＭＳ 明朝" w:hAnsi="ＭＳ 明朝"/>
          <w:sz w:val="22"/>
        </w:rPr>
        <w:t xml:space="preserve"> </w:t>
      </w:r>
      <w:r>
        <w:rPr>
          <w:rFonts w:hint="default" w:ascii="Comic Sans MS" w:hAnsi="Comic Sans MS"/>
          <w:b w:val="1"/>
          <w:sz w:val="22"/>
        </w:rPr>
        <w:t>Who is eligible:</w:t>
      </w:r>
    </w:p>
    <w:p>
      <w:pPr>
        <w:pStyle w:val="0"/>
        <w:widowControl w:val="1"/>
        <w:spacing w:line="300" w:lineRule="exact"/>
        <w:ind w:left="442" w:hanging="442" w:hangingChars="200"/>
        <w:jc w:val="left"/>
        <w:rPr>
          <w:rFonts w:hint="default" w:ascii="Comic Sans MS" w:hAnsi="Comic Sans MS"/>
          <w:sz w:val="22"/>
        </w:rPr>
      </w:pPr>
      <w:r>
        <w:rPr>
          <w:rFonts w:hint="default" w:ascii="Comic Sans MS" w:hAnsi="Comic Sans MS"/>
          <w:sz w:val="22"/>
        </w:rPr>
        <w:t>Parents or guardians who reside in Minowa City and are raising children who are 0 years old or who will turn 1 year old in Reiwa 8 (2026).</w:t>
      </w:r>
    </w:p>
    <w:p>
      <w:pPr>
        <w:pStyle w:val="0"/>
        <w:spacing w:line="300" w:lineRule="exact"/>
        <w:rPr>
          <w:rFonts w:hint="default" w:ascii="ＭＳ 明朝" w:hAnsi="ＭＳ 明朝"/>
          <w:sz w:val="22"/>
        </w:rPr>
      </w:pPr>
      <w:r>
        <w:rPr>
          <w:rFonts w:hint="eastAsia" w:ascii="ＭＳ 明朝" w:hAnsi="ＭＳ 明朝"/>
          <w:b w:val="1"/>
          <w:sz w:val="22"/>
        </w:rPr>
        <w:t>2</w:t>
      </w:r>
      <w:r>
        <w:rPr>
          <w:rFonts w:hint="eastAsia" w:ascii="ＭＳ 明朝" w:hAnsi="ＭＳ 明朝"/>
          <w:sz w:val="22"/>
        </w:rPr>
        <w:t xml:space="preserve"> </w:t>
      </w:r>
      <w:r>
        <w:rPr>
          <w:rFonts w:hint="default" w:ascii="Comic Sans MS" w:hAnsi="Comic Sans MS"/>
          <w:b w:val="1"/>
          <w:sz w:val="22"/>
        </w:rPr>
        <w:t>Details about the coupon:</w:t>
      </w:r>
    </w:p>
    <w:p>
      <w:pPr>
        <w:pStyle w:val="0"/>
        <w:spacing w:line="300" w:lineRule="exact"/>
        <w:ind w:firstLine="220" w:firstLineChars="100"/>
        <w:rPr>
          <w:rFonts w:hint="default" w:ascii="Comic Sans MS" w:hAnsi="Comic Sans MS"/>
          <w:sz w:val="22"/>
        </w:rPr>
      </w:pPr>
      <w:r>
        <w:rPr>
          <w:rFonts w:hint="default" w:ascii="Comic Sans MS" w:hAnsi="Comic Sans MS"/>
          <w:spacing w:val="-8"/>
          <w:sz w:val="22"/>
        </w:rPr>
        <w:t>Amount/quantity:</w:t>
      </w:r>
      <w:r>
        <w:rPr>
          <w:rFonts w:hint="default" w:ascii="Comic Sans MS" w:hAnsi="Comic Sans MS"/>
          <w:sz w:val="22"/>
        </w:rPr>
        <w:t xml:space="preserve"> </w:t>
      </w:r>
      <w:r>
        <w:rPr>
          <w:rFonts w:hint="default" w:ascii="Comic Sans MS" w:hAnsi="Comic Sans MS"/>
          <w:sz w:val="22"/>
          <w:u w:val="single" w:color="auto"/>
        </w:rPr>
        <w:t>30,000 yen (1,000 yen x 30 coupons</w:t>
      </w:r>
      <w:r>
        <w:rPr>
          <w:rFonts w:hint="default" w:ascii="Comic Sans MS" w:hAnsi="Comic Sans MS"/>
          <w:sz w:val="22"/>
        </w:rPr>
        <w:t>) per beneficiary child</w:t>
      </w:r>
    </w:p>
    <w:p>
      <w:pPr>
        <w:pStyle w:val="0"/>
        <w:spacing w:line="300" w:lineRule="exact"/>
        <w:ind w:firstLine="220" w:firstLineChars="100"/>
        <w:rPr>
          <w:rFonts w:hint="default" w:ascii="ＭＳ 明朝" w:hAnsi="ＭＳ 明朝"/>
          <w:sz w:val="22"/>
        </w:rPr>
      </w:pPr>
      <w:r>
        <w:rPr>
          <w:rFonts w:hint="eastAsia" w:ascii="ＭＳ 明朝" w:hAnsi="ＭＳ 明朝"/>
          <w:sz w:val="22"/>
        </w:rPr>
        <w:t>・</w:t>
      </w:r>
      <w:r>
        <w:rPr>
          <w:rFonts w:hint="default" w:ascii="Comic Sans MS" w:hAnsi="Comic Sans MS"/>
          <w:spacing w:val="-14"/>
          <w:sz w:val="22"/>
        </w:rPr>
        <w:t>Usage period:</w:t>
      </w:r>
      <w:r>
        <w:rPr>
          <w:rFonts w:hint="default" w:ascii="Comic Sans MS" w:hAnsi="Comic Sans MS"/>
          <w:sz w:val="22"/>
        </w:rPr>
        <w:t xml:space="preserve"> until the end of the year following the date of issuance</w:t>
      </w:r>
    </w:p>
    <w:p>
      <w:pPr>
        <w:pStyle w:val="0"/>
        <w:spacing w:line="300" w:lineRule="exact"/>
        <w:ind w:firstLine="220" w:firstLineChars="100"/>
        <w:rPr>
          <w:rFonts w:hint="default" w:ascii="Comic Sans MS" w:hAnsi="Comic Sans MS"/>
          <w:sz w:val="22"/>
        </w:rPr>
      </w:pPr>
      <w:r>
        <w:rPr>
          <w:rFonts w:hint="eastAsia" w:ascii="ＭＳ 明朝" w:hAnsi="ＭＳ 明朝"/>
          <w:sz w:val="22"/>
        </w:rPr>
        <w:t>・</w:t>
      </w:r>
      <w:r>
        <w:rPr>
          <w:rFonts w:hint="default" w:ascii="Comic Sans MS" w:hAnsi="Comic Sans MS"/>
          <w:sz w:val="22"/>
        </w:rPr>
        <w:t>Reissue: We will not reissue in case of loss or other inconveniences, so</w:t>
      </w:r>
    </w:p>
    <w:p>
      <w:pPr>
        <w:pStyle w:val="0"/>
        <w:spacing w:line="300" w:lineRule="exact"/>
        <w:ind w:firstLine="2530" w:firstLineChars="1150"/>
        <w:rPr>
          <w:rFonts w:hint="default" w:ascii="ＭＳ 明朝" w:hAnsi="ＭＳ 明朝"/>
          <w:sz w:val="22"/>
        </w:rPr>
      </w:pPr>
      <w:r>
        <w:rPr>
          <w:rFonts w:hint="eastAsia"/>
        </w:rPr>
        <w:drawing>
          <wp:anchor distT="0" distB="0" distL="203200" distR="203200" simplePos="0" relativeHeight="30" behindDoc="0" locked="0" layoutInCell="1" hidden="0" allowOverlap="1">
            <wp:simplePos x="0" y="0"/>
            <wp:positionH relativeFrom="column">
              <wp:posOffset>3870325</wp:posOffset>
            </wp:positionH>
            <wp:positionV relativeFrom="paragraph">
              <wp:posOffset>28575</wp:posOffset>
            </wp:positionV>
            <wp:extent cx="542290" cy="427990"/>
            <wp:effectExtent l="0" t="0" r="0" b="0"/>
            <wp:wrapNone/>
            <wp:docPr id="1035" name="オブジェクト 0"/>
            <a:graphic xmlns:a="http://schemas.openxmlformats.org/drawingml/2006/main">
              <a:graphicData uri="http://schemas.openxmlformats.org/drawingml/2006/picture">
                <pic:pic xmlns:pic="http://schemas.openxmlformats.org/drawingml/2006/picture">
                  <pic:nvPicPr>
                    <pic:cNvPr id="1035" name="オブジェクト 0"/>
                    <pic:cNvPicPr>
                      <a:picLocks noChangeAspect="1"/>
                    </pic:cNvPicPr>
                  </pic:nvPicPr>
                  <pic:blipFill>
                    <a:blip r:embed="rId13"/>
                    <a:stretch>
                      <a:fillRect/>
                    </a:stretch>
                  </pic:blipFill>
                  <pic:spPr>
                    <a:xfrm>
                      <a:off x="0" y="0"/>
                      <a:ext cx="542290" cy="427990"/>
                    </a:xfrm>
                    <a:prstGeom prst="rect">
                      <a:avLst/>
                    </a:prstGeom>
                  </pic:spPr>
                </pic:pic>
              </a:graphicData>
            </a:graphic>
          </wp:anchor>
        </w:drawing>
      </w:r>
      <w:r>
        <w:rPr>
          <w:rFonts w:hint="default" w:ascii="Comic Sans MS" w:hAnsi="Comic Sans MS"/>
          <w:sz w:val="22"/>
        </w:rPr>
        <w:t>keep them carefully.</w:t>
      </w:r>
    </w:p>
    <w:p>
      <w:pPr>
        <w:pStyle w:val="0"/>
        <w:spacing w:line="300" w:lineRule="exact"/>
        <w:rPr>
          <w:rFonts w:hint="default" w:ascii="Comic Sans MS" w:hAnsi="Comic Sans MS"/>
          <w:b w:val="1"/>
          <w:sz w:val="22"/>
        </w:rPr>
      </w:pPr>
      <w:r>
        <w:rPr>
          <w:rFonts w:hint="eastAsia" w:ascii="ＭＳ 明朝" w:hAnsi="ＭＳ 明朝"/>
          <w:b w:val="1"/>
          <w:sz w:val="22"/>
        </w:rPr>
        <w:t>3</w:t>
      </w:r>
      <w:r>
        <w:rPr>
          <w:rFonts w:hint="default" w:ascii="Comic Sans MS" w:hAnsi="Comic Sans MS"/>
          <w:b w:val="1"/>
          <w:spacing w:val="-6"/>
          <w:sz w:val="22"/>
        </w:rPr>
        <w:t xml:space="preserve"> Childcare</w:t>
      </w:r>
      <w:r>
        <w:rPr>
          <w:rFonts w:hint="eastAsia" w:ascii="ＭＳ 明朝" w:hAnsi="ＭＳ 明朝"/>
          <w:sz w:val="22"/>
        </w:rPr>
        <w:t xml:space="preserve"> </w:t>
      </w:r>
      <w:r>
        <w:rPr>
          <w:rFonts w:hint="default" w:ascii="Comic Sans MS" w:hAnsi="Comic Sans MS"/>
          <w:b w:val="1"/>
          <w:spacing w:val="-6"/>
          <w:sz w:val="22"/>
        </w:rPr>
        <w:t>products/Dairy products:</w:t>
      </w:r>
    </w:p>
    <w:p>
      <w:pPr>
        <w:pStyle w:val="0"/>
        <w:spacing w:line="300" w:lineRule="exact"/>
        <w:rPr>
          <w:rFonts w:hint="default" w:ascii="Comic Sans MS" w:hAnsi="Comic Sans MS"/>
        </w:rPr>
      </w:pPr>
      <w:r>
        <w:rPr>
          <w:rFonts w:hint="eastAsia"/>
        </w:rPr>
        <w:drawing>
          <wp:anchor distT="0" distB="0" distL="203200" distR="203200" simplePos="0" relativeHeight="29" behindDoc="0" locked="0" layoutInCell="1" hidden="0" allowOverlap="1">
            <wp:simplePos x="0" y="0"/>
            <wp:positionH relativeFrom="column">
              <wp:posOffset>4676140</wp:posOffset>
            </wp:positionH>
            <wp:positionV relativeFrom="paragraph">
              <wp:posOffset>163830</wp:posOffset>
            </wp:positionV>
            <wp:extent cx="518795" cy="441325"/>
            <wp:effectExtent l="0" t="0" r="0" b="0"/>
            <wp:wrapNone/>
            <wp:docPr id="1036" name="オブジェクト 0"/>
            <a:graphic xmlns:a="http://schemas.openxmlformats.org/drawingml/2006/main">
              <a:graphicData uri="http://schemas.openxmlformats.org/drawingml/2006/picture">
                <pic:pic xmlns:pic="http://schemas.openxmlformats.org/drawingml/2006/picture">
                  <pic:nvPicPr>
                    <pic:cNvPr id="1036" name="オブジェクト 0"/>
                    <pic:cNvPicPr>
                      <a:picLocks noChangeAspect="1"/>
                    </pic:cNvPicPr>
                  </pic:nvPicPr>
                  <pic:blipFill>
                    <a:blip r:embed="rId14"/>
                    <a:stretch>
                      <a:fillRect/>
                    </a:stretch>
                  </pic:blipFill>
                  <pic:spPr>
                    <a:xfrm>
                      <a:off x="0" y="0"/>
                      <a:ext cx="518795" cy="441325"/>
                    </a:xfrm>
                    <a:prstGeom prst="rect">
                      <a:avLst/>
                    </a:prstGeom>
                  </pic:spPr>
                </pic:pic>
              </a:graphicData>
            </a:graphic>
          </wp:anchor>
        </w:drawing>
      </w:r>
      <w:r>
        <w:rPr>
          <w:rFonts w:hint="eastAsia" w:ascii="ＭＳ 明朝" w:hAnsi="ＭＳ 明朝"/>
          <w:sz w:val="22"/>
        </w:rPr>
        <w:t>・</w:t>
      </w:r>
      <w:r>
        <w:rPr>
          <w:rFonts w:hint="default" w:ascii="Comic Sans MS" w:hAnsi="Comic Sans MS"/>
        </w:rPr>
        <w:t>disposable diaper</w:t>
      </w:r>
      <w:r>
        <w:rPr>
          <w:rFonts w:hint="eastAsia" w:ascii="ＭＳ 明朝" w:hAnsi="ＭＳ 明朝"/>
          <w:sz w:val="22"/>
        </w:rPr>
        <w:t xml:space="preserve"> </w:t>
      </w:r>
      <w:r>
        <w:rPr>
          <w:rFonts w:hint="eastAsia"/>
          <w:sz w:val="22"/>
        </w:rPr>
        <w:t xml:space="preserve">  </w:t>
      </w:r>
      <w:r>
        <w:rPr>
          <w:rFonts w:hint="eastAsia" w:ascii="ＭＳ 明朝" w:hAnsi="ＭＳ 明朝"/>
          <w:sz w:val="22"/>
        </w:rPr>
        <w:t>・</w:t>
      </w:r>
      <w:r>
        <w:rPr>
          <w:rFonts w:hint="default" w:ascii="Comic Sans MS" w:hAnsi="Comic Sans MS"/>
        </w:rPr>
        <w:t xml:space="preserve">cloth diaper   </w:t>
      </w:r>
      <w:r>
        <w:rPr>
          <w:rFonts w:hint="eastAsia" w:ascii="ＭＳ 明朝" w:hAnsi="ＭＳ 明朝"/>
          <w:sz w:val="22"/>
        </w:rPr>
        <w:t>・</w:t>
      </w:r>
      <w:r>
        <w:rPr>
          <w:rFonts w:hint="default" w:ascii="Comic Sans MS" w:hAnsi="Comic Sans MS"/>
        </w:rPr>
        <w:t xml:space="preserve">diaper liner   </w:t>
      </w:r>
      <w:r>
        <w:rPr>
          <w:rFonts w:hint="default" w:ascii="Comic Sans MS" w:hAnsi="Comic Sans MS"/>
        </w:rPr>
        <w:t>・</w:t>
      </w:r>
      <w:r>
        <w:rPr>
          <w:rFonts w:hint="default" w:ascii="Comic Sans MS" w:hAnsi="Comic Sans MS"/>
        </w:rPr>
        <w:t xml:space="preserve">diaper cover   </w:t>
      </w:r>
      <w:r>
        <w:rPr>
          <w:rFonts w:hint="default" w:ascii="Comic Sans MS" w:hAnsi="Comic Sans MS"/>
        </w:rPr>
        <w:t>・</w:t>
      </w:r>
      <w:r>
        <w:rPr>
          <w:rFonts w:hint="default" w:ascii="Comic Sans MS" w:hAnsi="Comic Sans MS"/>
        </w:rPr>
        <w:t>wet wipes</w:t>
      </w:r>
    </w:p>
    <w:p>
      <w:pPr>
        <w:pStyle w:val="0"/>
        <w:spacing w:line="300" w:lineRule="exact"/>
        <w:rPr>
          <w:rFonts w:hint="default" w:ascii="Comic Sans MS" w:hAnsi="Comic Sans MS"/>
        </w:rPr>
      </w:pPr>
      <w:r>
        <w:rPr>
          <w:rFonts w:hint="eastAsia" w:ascii="ＭＳ 明朝" w:hAnsi="ＭＳ 明朝"/>
          <w:sz w:val="22"/>
        </w:rPr>
        <w:t>・</w:t>
      </w:r>
      <w:r>
        <w:rPr>
          <w:rFonts w:hint="default" w:ascii="Comic Sans MS" w:hAnsi="Comic Sans MS"/>
        </w:rPr>
        <w:t xml:space="preserve">powdered milk      </w:t>
      </w:r>
      <w:r>
        <w:rPr>
          <w:rFonts w:hint="default" w:ascii="Comic Sans MS" w:hAnsi="Comic Sans MS"/>
          <w:sz w:val="21"/>
        </w:rPr>
        <w:t>・</w:t>
      </w:r>
      <w:r>
        <w:rPr>
          <w:rFonts w:hint="default" w:ascii="Comic Sans MS" w:hAnsi="Comic Sans MS"/>
          <w:sz w:val="21"/>
        </w:rPr>
        <w:t>liquid</w:t>
      </w:r>
      <w:r>
        <w:rPr>
          <w:rFonts w:hint="default" w:ascii="Comic Sans MS" w:hAnsi="Comic Sans MS"/>
        </w:rPr>
        <w:t xml:space="preserve"> </w:t>
      </w:r>
      <w:r>
        <w:rPr>
          <w:rFonts w:hint="default" w:ascii="Comic Sans MS" w:hAnsi="Comic Sans MS"/>
          <w:sz w:val="21"/>
        </w:rPr>
        <w:t xml:space="preserve">milk     </w:t>
      </w:r>
      <w:r>
        <w:rPr>
          <w:rFonts w:hint="eastAsia" w:ascii="Comic Sans MS" w:hAnsi="Comic Sans MS"/>
          <w:sz w:val="21"/>
        </w:rPr>
        <w:t>・</w:t>
      </w:r>
      <w:r>
        <w:rPr>
          <w:rFonts w:hint="default" w:ascii="Comic Sans MS" w:hAnsi="Comic Sans MS"/>
          <w:sz w:val="21"/>
        </w:rPr>
        <w:t xml:space="preserve">baby bottle   </w:t>
      </w:r>
      <w:r>
        <w:rPr>
          <w:rFonts w:hint="default" w:ascii="Comic Sans MS" w:hAnsi="Comic Sans MS"/>
          <w:sz w:val="21"/>
        </w:rPr>
        <w:t>・</w:t>
      </w:r>
      <w:r>
        <w:rPr>
          <w:rFonts w:hint="default" w:ascii="Comic Sans MS" w:hAnsi="Comic Sans MS"/>
          <w:sz w:val="21"/>
        </w:rPr>
        <w:t>bottle nipple</w:t>
      </w:r>
    </w:p>
    <w:p>
      <w:pPr>
        <w:pStyle w:val="0"/>
        <w:widowControl w:val="1"/>
        <w:spacing w:line="300" w:lineRule="exact"/>
        <w:jc w:val="left"/>
        <w:rPr>
          <w:rFonts w:hint="default" w:ascii="Comic Sans MS" w:hAnsi="Comic Sans MS"/>
          <w:b w:val="1"/>
          <w:sz w:val="22"/>
        </w:rPr>
      </w:pPr>
      <w:r>
        <w:rPr>
          <w:rFonts w:hint="eastAsia" w:ascii="ＭＳ 明朝" w:hAnsi="ＭＳ 明朝"/>
          <w:b w:val="1"/>
          <w:sz w:val="22"/>
        </w:rPr>
        <w:t>4</w:t>
      </w:r>
      <w:r>
        <w:rPr>
          <w:rFonts w:hint="eastAsia" w:ascii="ＭＳ 明朝" w:hAnsi="ＭＳ 明朝"/>
          <w:sz w:val="22"/>
        </w:rPr>
        <w:t xml:space="preserve"> </w:t>
      </w:r>
      <w:r>
        <w:rPr>
          <w:rFonts w:hint="default" w:ascii="Comic Sans MS" w:hAnsi="Comic Sans MS"/>
          <w:b w:val="1"/>
          <w:sz w:val="22"/>
        </w:rPr>
        <w:t>How and Period of application:</w:t>
      </w:r>
    </w:p>
    <w:p>
      <w:pPr>
        <w:pStyle w:val="0"/>
        <w:spacing w:line="300" w:lineRule="exact"/>
        <w:ind w:firstLine="426" w:firstLineChars="200"/>
        <w:rPr>
          <w:rFonts w:hint="default" w:ascii="Comic Sans MS" w:hAnsi="Comic Sans MS"/>
          <w:spacing w:val="-4"/>
          <w:u w:val="single" w:color="auto"/>
        </w:rPr>
      </w:pPr>
      <w:r>
        <w:rPr>
          <w:rFonts w:hint="default" w:ascii="Comic Sans MS" w:hAnsi="Comic Sans MS"/>
          <w:b w:val="1"/>
          <w:spacing w:val="-10"/>
          <w:sz w:val="22"/>
          <w:u w:val="single" w:color="auto"/>
        </w:rPr>
        <w:t xml:space="preserve">Application period: from </w:t>
      </w:r>
      <w:r>
        <w:rPr>
          <w:rFonts w:hint="default" w:ascii="Comic Sans MS" w:hAnsi="Comic Sans MS"/>
          <w:b w:val="1"/>
          <w:spacing w:val="-10"/>
          <w:u w:val="single" w:color="auto"/>
        </w:rPr>
        <w:t>the child's birth month or fir</w:t>
      </w:r>
      <w:r>
        <w:rPr>
          <w:rFonts w:hint="default" w:ascii="Calibri" w:hAnsi="Calibri"/>
          <w:b w:val="1"/>
          <w:spacing w:val="-10"/>
          <w:sz w:val="22"/>
          <w:u w:val="dotDash" w:color="auto"/>
        </w:rPr>
        <w:t>st</w:t>
      </w:r>
      <w:r>
        <w:rPr>
          <w:rFonts w:hint="default" w:ascii="Comic Sans MS" w:hAnsi="Comic Sans MS"/>
          <w:b w:val="1"/>
          <w:spacing w:val="-10"/>
          <w:u w:val="dotDash" w:color="auto"/>
        </w:rPr>
        <w:t xml:space="preserve"> </w:t>
      </w:r>
      <w:r>
        <w:rPr>
          <w:rFonts w:hint="default" w:ascii="Comic Sans MS" w:hAnsi="Comic Sans MS"/>
          <w:b w:val="1"/>
          <w:spacing w:val="-10"/>
          <w:u w:val="single" w:color="auto"/>
        </w:rPr>
        <w:t>birthday until the end of the following 6 months.</w:t>
      </w:r>
    </w:p>
    <w:p>
      <w:pPr>
        <w:pStyle w:val="0"/>
        <w:spacing w:line="300" w:lineRule="exact"/>
        <w:ind w:left="330" w:hanging="330" w:hangingChars="150"/>
        <w:rPr>
          <w:rFonts w:hint="default" w:ascii="Comic Sans MS" w:hAnsi="Comic Sans MS"/>
        </w:rPr>
      </w:pPr>
      <w:r>
        <w:rPr>
          <w:rFonts w:hint="default" w:ascii="Comic Sans MS" w:hAnsi="Comic Sans MS"/>
          <w:spacing w:val="-4"/>
        </w:rPr>
        <w:t>Parents or guardians of the child must fill out the registration form and make the request at the Counter of the Children's Future Department (Counter 5). The purchase coupon will be handed over at the counter after the form is confirmed.</w:t>
      </w:r>
    </w:p>
    <w:p>
      <w:pPr>
        <w:pStyle w:val="0"/>
        <w:spacing w:line="300" w:lineRule="exact"/>
        <w:ind w:left="315" w:leftChars="150"/>
        <w:rPr>
          <w:rFonts w:hint="default" w:ascii="Comic Sans MS" w:hAnsi="Comic Sans MS"/>
        </w:rPr>
      </w:pPr>
      <w:r>
        <w:rPr>
          <w:rFonts w:hint="default" w:ascii="Comic Sans MS" w:hAnsi="Comic Sans MS"/>
        </w:rPr>
        <w:t>The registration form is provided on the following occasions:</w:t>
      </w:r>
    </w:p>
    <w:p>
      <w:pPr>
        <w:pStyle w:val="0"/>
        <w:spacing w:line="300" w:lineRule="exact"/>
        <w:ind w:left="0" w:leftChars="0" w:hanging="210" w:hangingChars="100"/>
        <w:rPr>
          <w:rFonts w:hint="default" w:ascii="Comic Sans MS" w:hAnsi="Comic Sans MS"/>
        </w:rPr>
      </w:pPr>
      <w:r>
        <w:rPr>
          <w:rFonts w:hint="default" w:ascii="Comic Sans MS" w:hAnsi="Comic Sans MS"/>
        </w:rPr>
        <w:t>・</w:t>
      </w:r>
      <w:r>
        <w:rPr>
          <w:rFonts w:hint="default" w:ascii="Comic Sans MS" w:hAnsi="Comic Sans MS"/>
          <w:u w:val="single" w:color="auto"/>
        </w:rPr>
        <w:t>For 0-year-old infants</w:t>
      </w:r>
      <w:r>
        <w:rPr>
          <w:rFonts w:hint="default" w:ascii="Comic Sans MS" w:hAnsi="Comic Sans MS"/>
        </w:rPr>
        <w:t>: the registration form is provided at the Counter of the Children's Future Department when registering the birth.</w:t>
      </w:r>
    </w:p>
    <w:p>
      <w:pPr>
        <w:pStyle w:val="0"/>
        <w:spacing w:line="300" w:lineRule="exact"/>
        <w:ind w:left="0" w:leftChars="0" w:firstLine="0" w:firstLineChars="0"/>
        <w:rPr>
          <w:rFonts w:hint="default" w:ascii="Comic Sans MS" w:hAnsi="Comic Sans MS"/>
        </w:rPr>
      </w:pPr>
      <w:r>
        <w:rPr>
          <w:rFonts w:hint="default" w:ascii="Comic Sans MS" w:hAnsi="Comic Sans MS"/>
        </w:rPr>
        <w:t>・</w:t>
      </w:r>
      <w:r>
        <w:rPr>
          <w:rFonts w:hint="default" w:ascii="Comic Sans MS" w:hAnsi="Comic Sans MS"/>
          <w:u w:val="single" w:color="auto"/>
        </w:rPr>
        <w:t>For 1-year-old children</w:t>
      </w:r>
      <w:r>
        <w:rPr>
          <w:rFonts w:hint="default" w:ascii="Comic Sans MS" w:hAnsi="Comic Sans MS"/>
        </w:rPr>
        <w:t>: the registration form is sent together with the notice of the 1-year health check.</w:t>
      </w:r>
    </w:p>
    <w:p>
      <w:pPr>
        <w:pStyle w:val="0"/>
        <w:spacing w:line="300" w:lineRule="exact"/>
        <w:rPr>
          <w:rFonts w:hint="default" w:ascii="Comic Sans MS" w:hAnsi="Comic Sans MS"/>
        </w:rPr>
      </w:pPr>
      <w:r>
        <w:rPr>
          <w:rFonts w:hint="eastAsia" w:ascii="Comic Sans MS" w:hAnsi="Comic Sans MS"/>
        </w:rPr>
        <w:t>＊</w:t>
      </w:r>
      <w:r>
        <w:rPr>
          <w:rFonts w:hint="default" w:ascii="Comic Sans MS" w:hAnsi="Comic Sans MS"/>
          <w:spacing w:val="-6"/>
        </w:rPr>
        <w:t>For more details or questions, call or come directly to City Hall, Counter 5 or Counter 11 (interpreting service).</w:t>
      </w:r>
      <w:r>
        <w:rPr>
          <w:rFonts w:hint="default"/>
        </w:rPr>
        <mc:AlternateContent>
          <mc:Choice Requires="wps">
            <w:drawing>
              <wp:anchor distT="0" distB="0" distL="114300" distR="114300" simplePos="0" relativeHeight="27" behindDoc="0" locked="0" layoutInCell="1" hidden="0" allowOverlap="1">
                <wp:simplePos x="0" y="0"/>
                <wp:positionH relativeFrom="column">
                  <wp:posOffset>-2600325</wp:posOffset>
                </wp:positionH>
                <wp:positionV relativeFrom="paragraph">
                  <wp:posOffset>6350</wp:posOffset>
                </wp:positionV>
                <wp:extent cx="257175" cy="171450"/>
                <wp:effectExtent l="0" t="0" r="635" b="635"/>
                <wp:wrapNone/>
                <wp:docPr id="1037" name="右矢印 2"/>
                <a:graphic xmlns:a="http://schemas.openxmlformats.org/drawingml/2006/main">
                  <a:graphicData uri="http://schemas.microsoft.com/office/word/2010/wordprocessingShape">
                    <wps:wsp>
                      <wps:cNvPr id="1037" name="右矢印 2"/>
                      <wps:cNvSpPr/>
                      <wps:spPr>
                        <a:xfrm>
                          <a:off x="0" y="0"/>
                          <a:ext cx="257175" cy="171450"/>
                        </a:xfrm>
                        <a:prstGeom prst="rightArrow">
                          <a:avLst/>
                        </a:prstGeom>
                        <a:solidFill>
                          <a:sysClr val="windowText" lastClr="000000"/>
                        </a:solidFill>
                        <a:ln w="25400" cap="flat" cmpd="sng" algn="ctr">
                          <a:noFill/>
                          <a:prstDash val="solid"/>
                        </a:ln>
                        <a:effectLst/>
                      </wps:spPr>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 style="z-index:27;height:13.5pt;mso-wrap-distance-left:9pt;width:20.25pt;mso-wrap-distance-top:0pt;mso-position-horizontal-relative:text;position:absolute;margin-top:0.5pt;margin-left:-204.75pt;mso-position-vertical-relative:text;mso-wrap-distance-bottom:0pt;mso-wrap-distance-right:9pt;" o:spid="_x0000_s1037" o:allowincell="t" o:allowoverlap="t" filled="t" fillcolor="#000000" stroked="f" strokeweight="2pt" o:spt="13" type="#_x0000_t13" adj="10800,5400">
                <v:fill/>
                <v:stroke linestyle="single" endcap="flat" dashstyle="solid"/>
                <v:textbox style="layout-flow:horizontal;"/>
                <v:imagedata o:title=""/>
                <w10:wrap type="none" anchorx="text" anchory="text"/>
              </v:shape>
            </w:pict>
          </mc:Fallback>
        </mc:AlternateContent>
      </w:r>
      <w:r>
        <w:rPr>
          <w:rFonts w:hint="default"/>
        </w:rPr>
        <mc:AlternateContent>
          <mc:Choice Requires="wps">
            <w:drawing>
              <wp:anchor distT="0" distB="0" distL="114300" distR="114300" simplePos="0" relativeHeight="28" behindDoc="0" locked="0" layoutInCell="1" hidden="0" allowOverlap="1">
                <wp:simplePos x="0" y="0"/>
                <wp:positionH relativeFrom="column">
                  <wp:posOffset>-2600325</wp:posOffset>
                </wp:positionH>
                <wp:positionV relativeFrom="paragraph">
                  <wp:posOffset>6350</wp:posOffset>
                </wp:positionV>
                <wp:extent cx="257175" cy="171450"/>
                <wp:effectExtent l="0" t="0" r="635" b="635"/>
                <wp:wrapNone/>
                <wp:docPr id="1038" name="右矢印 2"/>
                <a:graphic xmlns:a="http://schemas.openxmlformats.org/drawingml/2006/main">
                  <a:graphicData uri="http://schemas.microsoft.com/office/word/2010/wordprocessingShape">
                    <wps:wsp>
                      <wps:cNvPr id="1038" name="右矢印 2"/>
                      <wps:cNvSpPr/>
                      <wps:spPr>
                        <a:xfrm>
                          <a:off x="0" y="0"/>
                          <a:ext cx="257175" cy="171450"/>
                        </a:xfrm>
                        <a:prstGeom prst="rightArrow">
                          <a:avLst/>
                        </a:prstGeom>
                        <a:solidFill>
                          <a:sysClr val="windowText" lastClr="000000"/>
                        </a:solidFill>
                        <a:ln w="25400" cap="flat" cmpd="sng" algn="ctr">
                          <a:noFill/>
                          <a:prstDash val="solid"/>
                        </a:ln>
                        <a:effectLst/>
                      </wps:spPr>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 style="z-index:28;height:13.5pt;mso-wrap-distance-left:9pt;width:20.25pt;mso-wrap-distance-top:0pt;mso-position-horizontal-relative:text;position:absolute;margin-top:0.5pt;margin-left:-204.75pt;mso-position-vertical-relative:text;mso-wrap-distance-bottom:0pt;mso-wrap-distance-right:9pt;" o:spid="_x0000_s1038" o:allowincell="t" o:allowoverlap="t" filled="t" fillcolor="#000000" stroked="f" strokeweight="2pt" o:spt="13" type="#_x0000_t13" adj="10800,5400">
                <v:fill/>
                <v:stroke linestyle="single" endcap="flat" dashstyle="solid"/>
                <v:textbox style="layout-flow:horizontal;"/>
                <v:imagedata o:title=""/>
                <w10:wrap type="none" anchorx="text" anchory="text"/>
              </v:shape>
            </w:pict>
          </mc:Fallback>
        </mc:AlternateContent>
      </w:r>
    </w:p>
    <w:p>
      <w:pPr>
        <w:pStyle w:val="0"/>
        <w:spacing w:line="120" w:lineRule="exact"/>
        <w:rPr>
          <w:rFonts w:hint="default" w:asciiTheme="majorHAnsi" w:hAnsiTheme="majorHAnsi"/>
          <w:u w:val="dotDash" w:color="auto"/>
        </w:rPr>
      </w:pPr>
      <w:r>
        <w:rPr>
          <w:rFonts w:hint="default"/>
        </w:rPr>
        <mc:AlternateContent>
          <mc:Choice Requires="wps">
            <w:drawing>
              <wp:anchor distT="0" distB="0" distL="114300" distR="114300" simplePos="0" relativeHeight="14" behindDoc="0" locked="0" layoutInCell="1" hidden="0" allowOverlap="1">
                <wp:simplePos x="0" y="0"/>
                <wp:positionH relativeFrom="column">
                  <wp:posOffset>-2600325</wp:posOffset>
                </wp:positionH>
                <wp:positionV relativeFrom="paragraph">
                  <wp:posOffset>6350</wp:posOffset>
                </wp:positionV>
                <wp:extent cx="257175" cy="171450"/>
                <wp:effectExtent l="0" t="0" r="635" b="635"/>
                <wp:wrapNone/>
                <wp:docPr id="1039" name="右矢印 2"/>
                <a:graphic xmlns:a="http://schemas.openxmlformats.org/drawingml/2006/main">
                  <a:graphicData uri="http://schemas.microsoft.com/office/word/2010/wordprocessingShape">
                    <wps:wsp>
                      <wps:cNvPr id="1039" name="右矢印 2"/>
                      <wps:cNvSpPr/>
                      <wps:spPr>
                        <a:xfrm>
                          <a:off x="0" y="0"/>
                          <a:ext cx="257175" cy="171450"/>
                        </a:xfrm>
                        <a:prstGeom prst="rightArrow">
                          <a:avLst/>
                        </a:prstGeom>
                        <a:solidFill>
                          <a:sysClr val="windowText" lastClr="000000"/>
                        </a:solidFill>
                        <a:ln w="25400" cap="flat" cmpd="sng" algn="ctr">
                          <a:noFill/>
                          <a:prstDash val="solid"/>
                        </a:ln>
                        <a:effectLst/>
                      </wps:spPr>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 style="z-index:14;height:13.5pt;mso-wrap-distance-left:9pt;width:20.25pt;mso-wrap-distance-top:0pt;mso-position-horizontal-relative:text;position:absolute;margin-top:0.5pt;margin-left:-204.75pt;mso-position-vertical-relative:text;mso-wrap-distance-bottom:0pt;mso-wrap-distance-right:9pt;" o:spid="_x0000_s1039" o:allowincell="t" o:allowoverlap="t" filled="t" fillcolor="#000000" stroked="f" strokeweight="2pt" o:spt="13" type="#_x0000_t13" adj="10800,5400">
                <v:fill/>
                <v:stroke linestyle="single" endcap="flat" dashstyle="solid"/>
                <v:textbox style="layout-flow:horizontal;"/>
                <v:imagedata o:title=""/>
                <w10:wrap type="none" anchorx="text" anchory="text"/>
              </v:shape>
            </w:pict>
          </mc:Fallback>
        </mc:AlternateContent>
      </w:r>
      <w:r>
        <w:rPr>
          <w:rFonts w:hint="default"/>
        </w:rPr>
        <mc:AlternateContent>
          <mc:Choice Requires="wps">
            <w:drawing>
              <wp:anchor distT="0" distB="0" distL="114300" distR="114300" simplePos="0" relativeHeight="19" behindDoc="0" locked="0" layoutInCell="1" hidden="0" allowOverlap="1">
                <wp:simplePos x="0" y="0"/>
                <wp:positionH relativeFrom="column">
                  <wp:posOffset>-2600325</wp:posOffset>
                </wp:positionH>
                <wp:positionV relativeFrom="paragraph">
                  <wp:posOffset>6350</wp:posOffset>
                </wp:positionV>
                <wp:extent cx="257175" cy="171450"/>
                <wp:effectExtent l="0" t="0" r="635" b="635"/>
                <wp:wrapNone/>
                <wp:docPr id="1040" name="右矢印 2"/>
                <a:graphic xmlns:a="http://schemas.openxmlformats.org/drawingml/2006/main">
                  <a:graphicData uri="http://schemas.microsoft.com/office/word/2010/wordprocessingShape">
                    <wps:wsp>
                      <wps:cNvPr id="1040" name="右矢印 2"/>
                      <wps:cNvSpPr/>
                      <wps:spPr>
                        <a:xfrm>
                          <a:off x="0" y="0"/>
                          <a:ext cx="257175" cy="171450"/>
                        </a:xfrm>
                        <a:prstGeom prst="rightArrow">
                          <a:avLst/>
                        </a:prstGeom>
                        <a:solidFill>
                          <a:sysClr val="windowText" lastClr="000000"/>
                        </a:solidFill>
                        <a:ln w="25400" cap="flat" cmpd="sng" algn="ctr">
                          <a:noFill/>
                          <a:prstDash val="solid"/>
                        </a:ln>
                        <a:effectLst/>
                      </wps:spPr>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 style="z-index:19;height:13.5pt;mso-wrap-distance-left:9pt;width:20.25pt;mso-wrap-distance-top:0pt;mso-position-horizontal-relative:text;position:absolute;margin-top:0.5pt;margin-left:-204.75pt;mso-position-vertical-relative:text;mso-wrap-distance-bottom:0pt;mso-wrap-distance-right:9pt;" o:spid="_x0000_s1040" o:allowincell="t" o:allowoverlap="t" filled="t" fillcolor="#000000" stroked="f" strokeweight="2pt" o:spt="13" type="#_x0000_t13" adj="10800,5400">
                <v:fill/>
                <v:stroke linestyle="single" endcap="flat" dashstyle="solid"/>
                <v:textbox style="layout-flow:horizontal;"/>
                <v:imagedata o:title=""/>
                <w10:wrap type="none" anchorx="text" anchory="text"/>
              </v:shape>
            </w:pict>
          </mc:Fallback>
        </mc:AlternateContent>
      </w:r>
      <w:r>
        <w:rPr>
          <w:rFonts w:hint="eastAsia" w:asciiTheme="majorHAnsi" w:hAnsiTheme="majorHAnsi"/>
          <w:u w:val="dotDash" w:color="auto"/>
        </w:rPr>
        <w:t xml:space="preserve">                           </w:t>
      </w:r>
      <w:r>
        <w:rPr>
          <w:rFonts w:hint="default" w:asciiTheme="majorHAnsi" w:hAnsiTheme="majorHAnsi"/>
          <w:u w:val="dotDash" w:color="auto"/>
        </w:rPr>
        <w:t xml:space="preserve">    </w:t>
      </w:r>
      <w:r>
        <w:rPr>
          <w:rFonts w:hint="eastAsia" w:asciiTheme="majorHAnsi" w:hAnsiTheme="majorHAnsi"/>
          <w:u w:val="dotDash" w:color="auto"/>
        </w:rPr>
        <w:t xml:space="preserve">                          </w:t>
      </w:r>
      <w:r>
        <w:rPr>
          <w:rFonts w:hint="default" w:asciiTheme="majorHAnsi" w:hAnsiTheme="majorHAnsi"/>
          <w:u w:val="dotDash" w:color="auto"/>
        </w:rPr>
        <w:t xml:space="preserve">                  </w:t>
      </w:r>
      <w:r>
        <w:rPr>
          <w:rFonts w:hint="eastAsia" w:asciiTheme="majorHAnsi" w:hAnsiTheme="majorHAnsi"/>
          <w:u w:val="dotDash" w:color="auto"/>
        </w:rPr>
        <w:t xml:space="preserve">               </w:t>
      </w:r>
      <w:r>
        <w:rPr>
          <w:rFonts w:hint="default" w:asciiTheme="majorHAnsi" w:hAnsiTheme="majorHAnsi"/>
          <w:u w:val="dotDash" w:color="auto"/>
        </w:rPr>
        <w:t xml:space="preserve"> </w:t>
      </w:r>
      <w:r>
        <w:rPr>
          <w:rFonts w:hint="eastAsia" w:asciiTheme="majorHAnsi" w:hAnsiTheme="majorHAnsi"/>
          <w:u w:val="dotDash" w:color="auto"/>
        </w:rPr>
        <w:t xml:space="preserve">        </w:t>
      </w:r>
      <w:r>
        <w:rPr>
          <w:rFonts w:hint="default" w:asciiTheme="majorHAnsi" w:hAnsiTheme="majorHAnsi"/>
          <w:u w:val="dotDash" w:color="auto"/>
        </w:rPr>
        <w:t xml:space="preserve">  </w:t>
      </w:r>
    </w:p>
    <w:p>
      <w:pPr>
        <w:pStyle w:val="0"/>
        <w:spacing w:line="120" w:lineRule="exact"/>
        <w:rPr>
          <w:rFonts w:hint="default" w:asciiTheme="majorHAnsi" w:hAnsiTheme="majorHAnsi"/>
          <w:u w:val="dotDash" w:color="auto"/>
        </w:rPr>
      </w:pPr>
    </w:p>
    <w:p>
      <w:pPr>
        <w:pStyle w:val="0"/>
        <w:spacing w:line="120" w:lineRule="exact"/>
        <w:rPr>
          <w:rFonts w:hint="default" w:asciiTheme="majorHAnsi" w:hAnsiTheme="majorHAnsi"/>
          <w:u w:val="dotDash" w:color="auto"/>
        </w:rPr>
      </w:pPr>
      <w:r>
        <w:rPr>
          <w:rFonts w:hint="default"/>
        </w:rPr>
        <w:drawing>
          <wp:anchor distT="0" distB="0" distL="114300" distR="114300" simplePos="0" relativeHeight="20" behindDoc="0" locked="0" layoutInCell="1" hidden="0" allowOverlap="1">
            <wp:simplePos x="0" y="0"/>
            <wp:positionH relativeFrom="column">
              <wp:posOffset>-248285</wp:posOffset>
            </wp:positionH>
            <wp:positionV relativeFrom="paragraph">
              <wp:posOffset>82550</wp:posOffset>
            </wp:positionV>
            <wp:extent cx="1095375" cy="1247775"/>
            <wp:effectExtent l="0" t="0" r="0" b="0"/>
            <wp:wrapSquare wrapText="bothSides"/>
            <wp:docPr id="1041" name="オブジェクト 0"/>
            <a:graphic xmlns:a="http://schemas.openxmlformats.org/drawingml/2006/main">
              <a:graphicData uri="http://schemas.openxmlformats.org/drawingml/2006/picture">
                <pic:pic xmlns:pic="http://schemas.openxmlformats.org/drawingml/2006/picture">
                  <pic:nvPicPr>
                    <pic:cNvPr id="1041" name="オブジェクト 0"/>
                    <pic:cNvPicPr/>
                  </pic:nvPicPr>
                  <pic:blipFill>
                    <a:blip r:embed="rId15"/>
                    <a:stretch>
                      <a:fillRect/>
                    </a:stretch>
                  </pic:blipFill>
                  <pic:spPr>
                    <a:xfrm>
                      <a:off x="0" y="0"/>
                      <a:ext cx="1095375" cy="1247775"/>
                    </a:xfrm>
                    <a:prstGeom prst="rect">
                      <a:avLst/>
                    </a:prstGeom>
                  </pic:spPr>
                </pic:pic>
              </a:graphicData>
            </a:graphic>
          </wp:anchor>
        </w:drawing>
      </w:r>
    </w:p>
    <w:p>
      <w:pPr>
        <w:pStyle w:val="0"/>
        <w:spacing w:line="120" w:lineRule="exact"/>
        <w:rPr>
          <w:rFonts w:hint="default" w:asciiTheme="majorHAnsi" w:hAnsiTheme="majorHAnsi"/>
          <w:u w:val="dotDash" w:color="auto"/>
        </w:rPr>
      </w:pPr>
      <w:r>
        <w:rPr>
          <w:rFonts w:hint="eastAsia"/>
        </w:rPr>
        <mc:AlternateContent>
          <mc:Choice Requires="wps">
            <w:drawing>
              <wp:anchor distT="0" distB="0" distL="114300" distR="114300" simplePos="0" relativeHeight="18" behindDoc="1" locked="0" layoutInCell="1" hidden="0" allowOverlap="1">
                <wp:simplePos x="0" y="0"/>
                <wp:positionH relativeFrom="column">
                  <wp:posOffset>847090</wp:posOffset>
                </wp:positionH>
                <wp:positionV relativeFrom="paragraph">
                  <wp:posOffset>52705</wp:posOffset>
                </wp:positionV>
                <wp:extent cx="5581650" cy="485775"/>
                <wp:effectExtent l="635" t="635" r="29845" b="10795"/>
                <wp:wrapNone/>
                <wp:docPr id="1042" name="角丸四角形 78"/>
                <a:graphic xmlns:a="http://schemas.openxmlformats.org/drawingml/2006/main">
                  <a:graphicData uri="http://schemas.microsoft.com/office/word/2010/wordprocessingShape">
                    <wps:wsp>
                      <wps:cNvPr id="1042" name="角丸四角形 78"/>
                      <wps:cNvSpPr/>
                      <wps:spPr>
                        <a:xfrm>
                          <a:off x="0" y="0"/>
                          <a:ext cx="5581650" cy="485775"/>
                        </a:xfrm>
                        <a:prstGeom prst="roundRect">
                          <a:avLst/>
                        </a:prstGeom>
                        <a:solidFill>
                          <a:schemeClr val="accent6">
                            <a:lumMod val="40000"/>
                            <a:lumOff val="60000"/>
                          </a:schemeClr>
                        </a:solidFill>
                        <a:ln w="19050"/>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id="角丸四角形 78" style="z-index:-503316462;height:38.25pt;mso-wrap-distance-left:9pt;width:439.5pt;mso-wrap-distance-top:0pt;mso-position-horizontal-relative:text;position:absolute;margin-top:4.1500000000000004pt;margin-left:66.7pt;mso-position-vertical-relative:text;mso-wrap-distance-bottom:0pt;mso-wrap-distance-right:9pt;" o:spid="_x0000_s1042" o:allowincell="t" o:allowoverlap="t" filled="t" fillcolor="#fcd6b6 [1305]" stroked="t" strokecolor="#385d8a" strokeweight="1.5pt" o:spt="2" arcsize="10923f">
                <v:fill/>
                <v:stroke linestyle="single" endcap="flat" dashstyle="solid" filltype="solid"/>
                <v:textbox style="layout-flow:horizontal;"/>
                <v:imagedata o:title=""/>
                <w10:wrap type="none" anchorx="text" anchory="text"/>
              </v:roundrect>
            </w:pict>
          </mc:Fallback>
        </mc:AlternateContent>
      </w:r>
    </w:p>
    <w:p>
      <w:pPr>
        <w:pStyle w:val="0"/>
        <w:spacing w:line="300" w:lineRule="exact"/>
        <w:jc w:val="center"/>
        <w:rPr>
          <w:rFonts w:hint="default" w:ascii="HG丸ｺﾞｼｯｸM-PRO" w:hAnsi="HG丸ｺﾞｼｯｸM-PRO" w:eastAsia="HG丸ｺﾞｼｯｸM-PRO"/>
          <w:b w:val="1"/>
          <w:sz w:val="23"/>
        </w:rPr>
      </w:pPr>
      <w:r>
        <w:rPr>
          <w:rFonts w:hint="eastAsia" w:ascii="HG丸ｺﾞｼｯｸM-PRO" w:hAnsi="HG丸ｺﾞｼｯｸM-PRO" w:eastAsia="HG丸ｺﾞｼｯｸM-PRO"/>
          <w:b w:val="1"/>
          <w:sz w:val="23"/>
        </w:rPr>
        <w:t>紙おむつをお使いの方へ、ごみ袋の支給制度がありがます</w:t>
      </w:r>
    </w:p>
    <w:p>
      <w:pPr>
        <w:pStyle w:val="0"/>
        <w:spacing w:line="300" w:lineRule="exact"/>
        <w:jc w:val="center"/>
        <w:rPr>
          <w:rFonts w:hint="default" w:ascii="Berlin Sans FB Demi" w:hAnsi="Berlin Sans FB Demi"/>
          <w:b w:val="1"/>
          <w:sz w:val="28"/>
          <w:u w:val="dotDash" w:color="auto"/>
        </w:rPr>
      </w:pPr>
      <w:r>
        <w:rPr>
          <w:rFonts w:hint="default" w:ascii="Berlin Sans FB Demi" w:hAnsi="Berlin Sans FB Demi"/>
          <w:b w:val="1"/>
          <w:sz w:val="28"/>
        </w:rPr>
        <w:t>[Garbage bag supply system for disposable diapers]</w:t>
      </w:r>
    </w:p>
    <w:p>
      <w:pPr>
        <w:pStyle w:val="0"/>
        <w:spacing w:line="160" w:lineRule="exact"/>
        <w:rPr>
          <w:rFonts w:hint="default" w:ascii="Segoe UI" w:hAnsi="Segoe UI"/>
          <w:sz w:val="23"/>
        </w:rPr>
      </w:pPr>
      <w:r>
        <w:rPr>
          <w:rFonts w:hint="default" w:ascii="Segoe UI" w:hAnsi="Segoe UI"/>
          <w:sz w:val="23"/>
        </w:rPr>
        <w:t xml:space="preserve">  </w:t>
      </w:r>
    </w:p>
    <w:p>
      <w:pPr>
        <w:pStyle w:val="0"/>
        <w:spacing w:line="300" w:lineRule="exact"/>
        <w:rPr>
          <w:rFonts w:hint="default" w:ascii="Yu Gothic UI" w:hAnsi="Yu Gothic UI" w:eastAsia="Yu Gothic UI"/>
          <w:spacing w:val="-4"/>
        </w:rPr>
      </w:pPr>
      <w:r>
        <w:rPr>
          <w:rFonts w:hint="default" w:ascii="Yu Gothic UI" w:hAnsi="Yu Gothic UI" w:eastAsia="Yu Gothic UI"/>
          <w:spacing w:val="-4"/>
        </w:rPr>
        <w:t>The Minowa City Hall has restarted the system that provides “burnable garbage bags” for the disposal of disposable diapers for babies and persons certified as requiring nursing care. Applications are being accepted and distribution will begin on April 1. This system aims to reduce the financial burdens of living for users of disposable diapers, provide support for childcare, and improve wellbeing.</w:t>
      </w:r>
    </w:p>
    <w:p>
      <w:pPr>
        <w:pStyle w:val="0"/>
        <w:spacing w:line="300" w:lineRule="exact"/>
        <w:rPr>
          <w:rFonts w:hint="default" w:ascii="Yu Gothic UI" w:hAnsi="Yu Gothic UI" w:eastAsia="Yu Gothic UI"/>
          <w:spacing w:val="-10"/>
        </w:rPr>
      </w:pPr>
      <w:r>
        <w:rPr>
          <w:rFonts w:hint="default" w:ascii="Yu Gothic UI" w:hAnsi="Yu Gothic UI" w:eastAsia="Yu Gothic UI"/>
          <w:b w:val="1"/>
          <w:spacing w:val="-10"/>
        </w:rPr>
        <w:t>Who can receive: *</w:t>
      </w:r>
      <w:r>
        <w:rPr>
          <w:rFonts w:hint="default" w:ascii="Yu Gothic UI" w:hAnsi="Yu Gothic UI" w:eastAsia="Yu Gothic UI"/>
          <w:spacing w:val="-10"/>
        </w:rPr>
        <w:t xml:space="preserve">Babies (children under 3 years old) </w:t>
      </w:r>
      <w:r>
        <w:rPr>
          <w:rFonts w:hint="eastAsia"/>
          <w:spacing w:val="-10"/>
        </w:rPr>
        <w:t xml:space="preserve"> </w:t>
      </w:r>
      <w:r>
        <w:rPr>
          <w:rFonts w:hint="default" w:ascii="Yu Gothic UI" w:hAnsi="Yu Gothic UI" w:eastAsia="Yu Gothic UI"/>
          <w:b w:val="1"/>
          <w:spacing w:val="-10"/>
        </w:rPr>
        <w:t>*</w:t>
      </w:r>
      <w:r>
        <w:rPr>
          <w:rFonts w:hint="default" w:ascii="Yu Gothic UI" w:hAnsi="Yu Gothic UI" w:eastAsia="Yu Gothic UI"/>
          <w:spacing w:val="-10"/>
        </w:rPr>
        <w:t xml:space="preserve">those who use disposable diapers </w:t>
      </w:r>
      <w:r>
        <w:rPr>
          <w:rFonts w:hint="eastAsia"/>
          <w:spacing w:val="-10"/>
        </w:rPr>
        <w:t xml:space="preserve">  </w:t>
      </w:r>
      <w:r>
        <w:rPr>
          <w:rFonts w:hint="default" w:ascii="Yu Gothic UI" w:hAnsi="Yu Gothic UI" w:eastAsia="Yu Gothic UI"/>
          <w:b w:val="1"/>
          <w:spacing w:val="-10"/>
        </w:rPr>
        <w:t>*</w:t>
      </w:r>
      <w:r>
        <w:rPr>
          <w:rFonts w:hint="default" w:ascii="Yu Gothic UI" w:hAnsi="Yu Gothic UI" w:eastAsia="Yu Gothic UI"/>
          <w:spacing w:val="-10"/>
        </w:rPr>
        <w:t>other special cases</w:t>
      </w:r>
    </w:p>
    <w:p>
      <w:pPr>
        <w:pStyle w:val="0"/>
        <w:spacing w:line="300" w:lineRule="exact"/>
        <w:rPr>
          <w:rFonts w:hint="default" w:ascii="Yu Gothic UI" w:hAnsi="Yu Gothic UI" w:eastAsia="Yu Gothic UI"/>
          <w:spacing w:val="-8"/>
        </w:rPr>
      </w:pPr>
      <w:r>
        <w:rPr>
          <w:rFonts w:hint="default" w:ascii="Yu Gothic UI" w:hAnsi="Yu Gothic UI" w:eastAsia="Yu Gothic UI"/>
          <w:b w:val="1"/>
          <w:spacing w:val="-8"/>
        </w:rPr>
        <w:t xml:space="preserve">Benefit details: </w:t>
      </w:r>
      <w:r>
        <w:rPr>
          <w:rFonts w:hint="default" w:ascii="Yu Gothic UI" w:hAnsi="Yu Gothic UI" w:eastAsia="Yu Gothic UI"/>
          <w:spacing w:val="-6"/>
        </w:rPr>
        <w:t xml:space="preserve">For each eligible person upon request, up to 60 burnable garbage bags (medium size). </w:t>
      </w:r>
      <w:r>
        <w:rPr>
          <w:rFonts w:hint="default" w:ascii="Yu Gothic UI" w:hAnsi="Yu Gothic UI" w:eastAsia="Yu Gothic UI"/>
          <w:b w:val="1"/>
          <w:spacing w:val="-8"/>
        </w:rPr>
        <w:t>※</w:t>
      </w:r>
      <w:r>
        <w:rPr>
          <w:rFonts w:hint="default" w:ascii="Yu Gothic UI" w:hAnsi="Yu Gothic UI" w:eastAsia="Yu Gothic UI"/>
          <w:spacing w:val="-8"/>
        </w:rPr>
        <w:t>In some special cases, an additional up to 100 diapers per year may be requested.</w:t>
      </w:r>
    </w:p>
    <w:p>
      <w:pPr>
        <w:pStyle w:val="0"/>
        <w:spacing w:line="300" w:lineRule="exact"/>
        <w:rPr>
          <w:rFonts w:hint="default" w:ascii="Yu Gothic UI" w:hAnsi="Yu Gothic UI" w:eastAsia="Yu Gothic UI"/>
          <w:spacing w:val="-6"/>
        </w:rPr>
      </w:pPr>
      <w:r>
        <w:rPr>
          <w:rFonts w:hint="default" w:ascii="Yu Gothic UI" w:hAnsi="Yu Gothic UI" w:eastAsia="Yu Gothic UI"/>
          <w:b w:val="1"/>
          <w:spacing w:val="-6"/>
        </w:rPr>
        <w:t>Application method:</w:t>
      </w:r>
      <w:r>
        <w:rPr>
          <w:rFonts w:hint="default" w:ascii="Yu Gothic UI" w:hAnsi="Yu Gothic UI" w:eastAsia="Yu Gothic UI"/>
          <w:spacing w:val="-6"/>
        </w:rPr>
        <w:t xml:space="preserve"> Please apply at Minowa City Hall, </w:t>
      </w:r>
      <w:r>
        <w:rPr>
          <w:rFonts w:hint="default" w:ascii="Yu Gothic UI" w:hAnsi="Yu Gothic UI" w:eastAsia="Yu Gothic UI"/>
          <w:spacing w:val="-6"/>
          <w:u w:val="single" w:color="auto"/>
        </w:rPr>
        <w:t>Counter 11</w:t>
      </w:r>
      <w:r>
        <w:rPr>
          <w:rFonts w:hint="default" w:ascii="Yu Gothic UI" w:hAnsi="Yu Gothic UI" w:eastAsia="Yu Gothic UI"/>
          <w:spacing w:val="-6"/>
        </w:rPr>
        <w:t>.</w:t>
      </w:r>
    </w:p>
    <w:p>
      <w:pPr>
        <w:pStyle w:val="0"/>
        <w:spacing w:line="300" w:lineRule="exact"/>
        <w:rPr>
          <w:rFonts w:hint="default" w:ascii="Yu Gothic UI" w:hAnsi="Yu Gothic UI" w:eastAsia="Yu Gothic UI"/>
          <w:spacing w:val="-6"/>
        </w:rPr>
      </w:pPr>
      <w:r>
        <w:rPr>
          <w:rFonts w:hint="default" w:ascii="Yu Gothic UI" w:hAnsi="Yu Gothic UI" w:eastAsia="Yu Gothic UI"/>
          <w:spacing w:val="-6"/>
        </w:rPr>
        <w:t>Attach the following documents:</w:t>
      </w:r>
      <w:r>
        <w:rPr>
          <w:rFonts w:hint="eastAsia" w:ascii="Yu Gothic UI" w:hAnsi="Yu Gothic UI" w:eastAsia="Yu Gothic UI"/>
          <w:spacing w:val="-6"/>
        </w:rPr>
        <w:t xml:space="preserve"> </w:t>
      </w:r>
      <w:r>
        <w:rPr>
          <w:rFonts w:hint="eastAsia" w:ascii="Yu Gothic UI" w:hAnsi="Yu Gothic UI" w:eastAsia="Yu Gothic UI"/>
          <w:b w:val="1"/>
          <w:spacing w:val="-6"/>
          <w:sz w:val="22"/>
        </w:rPr>
        <w:t>①</w:t>
      </w:r>
      <w:r>
        <w:rPr>
          <w:rFonts w:hint="default" w:ascii="Yu Gothic UI" w:hAnsi="Yu Gothic UI" w:eastAsia="Yu Gothic UI"/>
          <w:spacing w:val="-6"/>
        </w:rPr>
        <w:t>Proof of eligibility (boshitechô, disability handbook, etc.)</w:t>
      </w:r>
    </w:p>
    <w:p>
      <w:pPr>
        <w:pStyle w:val="0"/>
        <w:spacing w:line="300" w:lineRule="exact"/>
        <w:ind w:firstLine="2940" w:firstLineChars="1400"/>
        <w:rPr>
          <w:rFonts w:hint="default" w:ascii="Yu Gothic UI" w:hAnsi="Yu Gothic UI" w:eastAsia="Yu Gothic UI"/>
        </w:rPr>
      </w:pPr>
      <w:r>
        <w:rPr>
          <w:rFonts w:hint="eastAsia" w:ascii="Yu Gothic UI" w:hAnsi="Yu Gothic UI" w:eastAsia="Yu Gothic UI"/>
        </w:rPr>
        <w:t>②</w:t>
      </w:r>
      <w:r>
        <w:rPr>
          <w:rFonts w:hint="default" w:ascii="Yu Gothic UI" w:hAnsi="Yu Gothic UI" w:eastAsia="Yu Gothic UI"/>
        </w:rPr>
        <w:t>Proof of purchase of disposable diapers (receipt, etc.)</w:t>
      </w:r>
    </w:p>
    <w:p>
      <w:pPr>
        <w:pStyle w:val="0"/>
        <w:spacing w:line="300" w:lineRule="exact"/>
        <w:ind w:firstLine="3150" w:firstLineChars="1500"/>
        <w:rPr>
          <w:rFonts w:hint="default" w:ascii="Yu Gothic UI" w:hAnsi="Yu Gothic UI" w:eastAsia="Yu Gothic UI"/>
        </w:rPr>
      </w:pPr>
      <w:r>
        <w:rPr>
          <w:rFonts w:hint="eastAsia" w:asciiTheme="majorHAnsi" w:hAnsiTheme="majorHAnsi"/>
        </w:rPr>
        <w:t>※</w:t>
      </w:r>
      <w:r>
        <w:rPr>
          <w:rFonts w:hint="eastAsia" w:ascii="Yu Gothic UI" w:hAnsi="Yu Gothic UI" w:eastAsia="Yu Gothic UI"/>
        </w:rPr>
        <w:t>The document</w:t>
      </w:r>
      <w:r>
        <w:rPr>
          <w:rFonts w:hint="default" w:ascii="Yu Gothic UI" w:hAnsi="Yu Gothic UI" w:eastAsia="Yu Gothic UI"/>
        </w:rPr>
        <w:t xml:space="preserve"> is</w:t>
      </w:r>
      <w:r>
        <w:rPr>
          <w:rFonts w:hint="eastAsia" w:ascii="Yu Gothic UI" w:hAnsi="Yu Gothic UI" w:eastAsia="Yu Gothic UI"/>
        </w:rPr>
        <w:t xml:space="preserve"> n</w:t>
      </w:r>
      <w:r>
        <w:rPr>
          <w:rFonts w:hint="default" w:ascii="Yu Gothic UI" w:hAnsi="Yu Gothic UI" w:eastAsia="Yu Gothic UI"/>
        </w:rPr>
        <w:t>ot necessary for infants.</w:t>
      </w:r>
    </w:p>
    <w:p>
      <w:pPr>
        <w:pStyle w:val="0"/>
        <w:spacing w:line="300" w:lineRule="exact"/>
        <w:ind w:firstLine="3150" w:firstLineChars="1500"/>
        <w:rPr>
          <w:rFonts w:hint="default" w:ascii="Yu Gothic UI" w:hAnsi="Yu Gothic UI" w:eastAsia="Yu Gothic UI"/>
        </w:rPr>
      </w:pPr>
    </w:p>
    <w:p>
      <w:pPr>
        <w:pStyle w:val="0"/>
        <w:spacing w:line="360" w:lineRule="exact"/>
        <w:ind w:firstLine="105" w:firstLineChars="50"/>
        <w:rPr>
          <w:rFonts w:hint="default" w:ascii="Malgun Gothic" w:hAnsi="Malgun Gothic" w:eastAsia="Malgun Gothic"/>
          <w:b w:val="1"/>
          <w:sz w:val="40"/>
        </w:rPr>
      </w:pPr>
      <w:r>
        <w:rPr>
          <w:rFonts w:hint="default" w:ascii="Yu Gothic UI" w:hAnsi="Yu Gothic UI" w:eastAsia="Yu Gothic UI"/>
          <w:u w:val="dotDash" w:color="auto"/>
        </w:rPr>
        <mc:AlternateContent>
          <mc:Choice Requires="wps">
            <w:drawing>
              <wp:anchor distT="0" distB="0" distL="114300" distR="114300" simplePos="0" relativeHeight="21" behindDoc="0" locked="0" layoutInCell="1" hidden="0" allowOverlap="1">
                <wp:simplePos x="0" y="0"/>
                <wp:positionH relativeFrom="column">
                  <wp:posOffset>786130</wp:posOffset>
                </wp:positionH>
                <wp:positionV relativeFrom="paragraph">
                  <wp:posOffset>96520</wp:posOffset>
                </wp:positionV>
                <wp:extent cx="914400" cy="238760"/>
                <wp:effectExtent l="635" t="635" r="29845" b="10795"/>
                <wp:wrapNone/>
                <wp:docPr id="1043" name="テキスト ボックス 75"/>
                <a:graphic xmlns:a="http://schemas.openxmlformats.org/drawingml/2006/main">
                  <a:graphicData uri="http://schemas.microsoft.com/office/word/2010/wordprocessingShape">
                    <wps:wsp>
                      <wps:cNvPr id="1043" name="テキスト ボックス 75"/>
                      <wps:cNvSpPr txBox="1"/>
                      <wps:spPr>
                        <a:xfrm>
                          <a:off x="0" y="0"/>
                          <a:ext cx="914400" cy="238760"/>
                        </a:xfrm>
                        <a:prstGeom prst="rect">
                          <a:avLst/>
                        </a:prstGeom>
                        <a:solidFill>
                          <a:schemeClr val="lt1"/>
                        </a:solidFill>
                        <a:ln w="6350">
                          <a:solidFill>
                            <a:prstClr val="black"/>
                          </a:solidFill>
                        </a:ln>
                      </wps:spPr>
                      <wps:txbx>
                        <w:txbxContent>
                          <w:p>
                            <w:pPr>
                              <w:pStyle w:val="0"/>
                              <w:spacing w:line="180" w:lineRule="exact"/>
                              <w:rPr>
                                <w:rFonts w:hint="default" w:ascii="Segoe UI" w:hAnsi="Segoe UI"/>
                                <w:sz w:val="18"/>
                              </w:rPr>
                            </w:pPr>
                            <w:r>
                              <w:rPr>
                                <w:rFonts w:hint="default" w:ascii="Segoe UI" w:hAnsi="Segoe UI"/>
                                <w:sz w:val="18"/>
                              </w:rPr>
                              <w:t>Department of Safety and Life Protection, Environment/Transportation Section (Counter 11)</w:t>
                            </w:r>
                          </w:p>
                        </w:txbxContent>
                      </wps:txbx>
                      <wps:bodyPr rot="0" vertOverflow="overflow" horzOverflow="overflow" wrap="non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75" style="z-index:21;height:18.8pt;mso-wrap-distance-left:9pt;width:72pt;mso-wrap-distance-top:0pt;mso-position-horizontal-relative:text;position:absolute;margin-top:7.6pt;margin-left:61.9pt;mso-position-vertical-relative:text;mso-wrap-distance-bottom:0pt;mso-wrap-distance-right:9pt;v-text-anchor:top;mso-wrap-style:none;" o:spid="_x0000_s1043" o:allowincell="t" o:allowoverlap="t" filled="t" fillcolor="#ffffff [3201]" stroked="t" strokecolor="#000000" strokeweight="0.5pt" o:spt="202" type="#_x0000_t202">
                <v:fill/>
                <v:stroke filltype="solid"/>
                <v:textbox style="layout-flow:horizontal;">
                  <w:txbxContent>
                    <w:p>
                      <w:pPr>
                        <w:pStyle w:val="0"/>
                        <w:spacing w:line="180" w:lineRule="exact"/>
                        <w:rPr>
                          <w:rFonts w:hint="default" w:ascii="Segoe UI" w:hAnsi="Segoe UI"/>
                          <w:sz w:val="18"/>
                        </w:rPr>
                      </w:pPr>
                      <w:r>
                        <w:rPr>
                          <w:rFonts w:hint="default" w:ascii="Segoe UI" w:hAnsi="Segoe UI"/>
                          <w:sz w:val="18"/>
                        </w:rPr>
                        <w:t>Department of Safety and Life Protection, Environment/Transportation Section (Counter 11)</w:t>
                      </w:r>
                    </w:p>
                  </w:txbxContent>
                </v:textbox>
                <v:imagedata o:title=""/>
                <w10:wrap type="none" anchorx="text" anchory="text"/>
              </v:shape>
            </w:pict>
          </mc:Fallback>
        </mc:AlternateContent>
      </w:r>
    </w:p>
    <w:p>
      <w:pPr>
        <w:pStyle w:val="0"/>
        <w:spacing w:line="360" w:lineRule="exact"/>
        <w:ind w:firstLine="200" w:firstLineChars="50"/>
        <w:jc w:val="center"/>
        <w:rPr>
          <w:rFonts w:hint="default" w:ascii="Malgun Gothic" w:hAnsi="Malgun Gothic" w:eastAsia="Malgun Gothic"/>
          <w:b w:val="1"/>
          <w:sz w:val="40"/>
        </w:rPr>
      </w:pPr>
      <w:r>
        <w:rPr>
          <w:rFonts w:hint="eastAsia"/>
        </w:rPr>
        <mc:AlternateContent>
          <mc:Choice Requires="wps">
            <w:drawing>
              <wp:anchor distT="0" distB="0" distL="114300" distR="114300" simplePos="0" relativeHeight="13" behindDoc="0" locked="0" layoutInCell="1" hidden="0" allowOverlap="1">
                <wp:simplePos x="0" y="0"/>
                <wp:positionH relativeFrom="column">
                  <wp:posOffset>-28575</wp:posOffset>
                </wp:positionH>
                <wp:positionV relativeFrom="paragraph">
                  <wp:posOffset>186690</wp:posOffset>
                </wp:positionV>
                <wp:extent cx="6629400" cy="795655"/>
                <wp:effectExtent l="0" t="0" r="635" b="635"/>
                <wp:wrapNone/>
                <wp:docPr id="1044" name="テキスト ボックス 5"/>
                <a:graphic xmlns:a="http://schemas.openxmlformats.org/drawingml/2006/main">
                  <a:graphicData uri="http://schemas.microsoft.com/office/word/2010/wordprocessingShape">
                    <wps:wsp>
                      <wps:cNvPr id="1044" name="テキスト ボックス 5"/>
                      <wps:cNvSpPr txBox="1"/>
                      <wps:spPr>
                        <a:xfrm>
                          <a:off x="0" y="0"/>
                          <a:ext cx="6629400" cy="795655"/>
                        </a:xfrm>
                        <a:prstGeom prst="rect">
                          <a:avLst/>
                        </a:prstGeom>
                        <a:solidFill>
                          <a:schemeClr val="accent2">
                            <a:lumMod val="40000"/>
                            <a:lumOff val="60000"/>
                          </a:schemeClr>
                        </a:solidFill>
                        <a:ln w="6350">
                          <a:noFill/>
                        </a:ln>
                      </wps:spPr>
                      <wps:txbx>
                        <w:txbxContent>
                          <w:p>
                            <w:pPr>
                              <w:pStyle w:val="0"/>
                              <w:spacing w:line="250" w:lineRule="exact"/>
                              <w:jc w:val="center"/>
                              <w:rPr>
                                <w:rFonts w:hint="default" w:ascii="Malgun Gothic" w:hAnsi="Malgun Gothic" w:eastAsiaTheme="minorEastAsia"/>
                                <w:b w:val="1"/>
                              </w:rPr>
                            </w:pPr>
                            <w:r>
                              <w:rPr>
                                <w:rFonts w:hint="eastAsia" w:ascii="Malgun Gothic" w:hAnsi="Malgun Gothic" w:eastAsiaTheme="minorEastAsia"/>
                                <w:b w:val="1"/>
                              </w:rPr>
                              <w:t>※</w:t>
                            </w:r>
                            <w:r>
                              <w:rPr>
                                <w:rFonts w:hint="default" w:ascii="Malgun Gothic" w:hAnsi="Malgun Gothic" w:eastAsiaTheme="minorEastAsia"/>
                                <w:b w:val="1"/>
                              </w:rPr>
                              <w:t>The City Hall has been sending “garbage tickets” to households around mid-March.</w:t>
                            </w:r>
                          </w:p>
                          <w:p>
                            <w:pPr>
                              <w:pStyle w:val="0"/>
                              <w:spacing w:line="250" w:lineRule="exact"/>
                              <w:jc w:val="center"/>
                              <w:rPr>
                                <w:rFonts w:hint="default" w:ascii="Malgun Gothic" w:hAnsi="Malgun Gothic" w:eastAsiaTheme="minorEastAsia"/>
                                <w:b w:val="1"/>
                              </w:rPr>
                            </w:pPr>
                            <w:r>
                              <w:rPr>
                                <w:rFonts w:hint="default" w:ascii="Malgun Gothic" w:hAnsi="Malgun Gothic" w:eastAsiaTheme="minorEastAsia"/>
                                <w:b w:val="1"/>
                              </w:rPr>
                              <w:t>If you have not yet received these tickets, please contact us.</w:t>
                            </w:r>
                          </w:p>
                          <w:p>
                            <w:pPr>
                              <w:pStyle w:val="0"/>
                              <w:spacing w:line="250" w:lineRule="exact"/>
                              <w:jc w:val="center"/>
                              <w:rPr>
                                <w:rFonts w:hint="default" w:ascii="Malgun Gothic" w:hAnsi="Malgun Gothic" w:eastAsia="Malgun Gothic"/>
                                <w:b w:val="1"/>
                              </w:rPr>
                            </w:pPr>
                            <w:r>
                              <w:rPr>
                                <w:rFonts w:hint="default" w:ascii="Malgun Gothic" w:hAnsi="Malgun Gothic" w:eastAsia="Malgun Gothic"/>
                                <w:b w:val="1"/>
                              </w:rPr>
                              <w:t>Have you already received the 202</w:t>
                            </w:r>
                            <w:r>
                              <w:rPr>
                                <w:rFonts w:hint="eastAsia"/>
                                <w:b w:val="1"/>
                              </w:rPr>
                              <w:t>6</w:t>
                            </w:r>
                            <w:r>
                              <w:rPr>
                                <w:rFonts w:hint="default" w:ascii="Malgun Gothic" w:hAnsi="Malgun Gothic" w:eastAsia="Malgun Gothic"/>
                                <w:b w:val="1"/>
                              </w:rPr>
                              <w:t xml:space="preserve"> "Household selective waste collection calendar"? ?</w:t>
                            </w:r>
                          </w:p>
                          <w:p>
                            <w:pPr>
                              <w:pStyle w:val="0"/>
                              <w:spacing w:line="250" w:lineRule="exact"/>
                              <w:jc w:val="center"/>
                              <w:rPr>
                                <w:rFonts w:hint="default" w:ascii="Malgun Gothic" w:hAnsi="Malgun Gothic" w:eastAsia="Malgun Gothic"/>
                                <w:b w:val="1"/>
                              </w:rPr>
                            </w:pPr>
                            <w:r>
                              <w:rPr>
                                <w:rFonts w:hint="default" w:ascii="Malgun Gothic" w:hAnsi="Malgun Gothic" w:eastAsia="Malgun Gothic"/>
                                <w:b w:val="1"/>
                              </w:rPr>
                              <w:t>If not yet, it can be obtained at City Hall, Counter 11.</w:t>
                            </w:r>
                          </w:p>
                          <w:p>
                            <w:pPr>
                              <w:pStyle w:val="0"/>
                              <w:jc w:val="center"/>
                              <w:rPr>
                                <w:rFonts w:hint="default"/>
                              </w:rPr>
                            </w:pP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5" style="z-index:13;height:62.65pt;mso-wrap-distance-left:9pt;width:522pt;mso-wrap-distance-top:0pt;mso-position-horizontal-relative:text;position:absolute;margin-top:14.7pt;margin-left:-2.25pt;mso-position-vertical-relative:text;mso-wrap-distance-bottom:0pt;mso-wrap-distance-right:9pt;v-text-anchor:top;" o:spid="_x0000_s1044" o:allowincell="t" o:allowoverlap="t" filled="t" fillcolor="#e7b9b8 [1301]" stroked="f" strokeweight="0.5pt" o:spt="202" type="#_x0000_t202">
                <v:fill/>
                <v:textbox style="layout-flow:horizontal;">
                  <w:txbxContent>
                    <w:p>
                      <w:pPr>
                        <w:pStyle w:val="0"/>
                        <w:spacing w:line="250" w:lineRule="exact"/>
                        <w:jc w:val="center"/>
                        <w:rPr>
                          <w:rFonts w:hint="default" w:ascii="Malgun Gothic" w:hAnsi="Malgun Gothic" w:eastAsiaTheme="minorEastAsia"/>
                          <w:b w:val="1"/>
                        </w:rPr>
                      </w:pPr>
                      <w:r>
                        <w:rPr>
                          <w:rFonts w:hint="eastAsia" w:ascii="Malgun Gothic" w:hAnsi="Malgun Gothic" w:eastAsiaTheme="minorEastAsia"/>
                          <w:b w:val="1"/>
                        </w:rPr>
                        <w:t>※</w:t>
                      </w:r>
                      <w:r>
                        <w:rPr>
                          <w:rFonts w:hint="default" w:ascii="Malgun Gothic" w:hAnsi="Malgun Gothic" w:eastAsiaTheme="minorEastAsia"/>
                          <w:b w:val="1"/>
                        </w:rPr>
                        <w:t>The City Hall has been sending “garbage tickets” to households around mid-March.</w:t>
                      </w:r>
                    </w:p>
                    <w:p>
                      <w:pPr>
                        <w:pStyle w:val="0"/>
                        <w:spacing w:line="250" w:lineRule="exact"/>
                        <w:jc w:val="center"/>
                        <w:rPr>
                          <w:rFonts w:hint="default" w:ascii="Malgun Gothic" w:hAnsi="Malgun Gothic" w:eastAsiaTheme="minorEastAsia"/>
                          <w:b w:val="1"/>
                        </w:rPr>
                      </w:pPr>
                      <w:r>
                        <w:rPr>
                          <w:rFonts w:hint="default" w:ascii="Malgun Gothic" w:hAnsi="Malgun Gothic" w:eastAsiaTheme="minorEastAsia"/>
                          <w:b w:val="1"/>
                        </w:rPr>
                        <w:t>If you have not yet received these tickets, please contact us.</w:t>
                      </w:r>
                    </w:p>
                    <w:p>
                      <w:pPr>
                        <w:pStyle w:val="0"/>
                        <w:spacing w:line="250" w:lineRule="exact"/>
                        <w:jc w:val="center"/>
                        <w:rPr>
                          <w:rFonts w:hint="default" w:ascii="Malgun Gothic" w:hAnsi="Malgun Gothic" w:eastAsia="Malgun Gothic"/>
                          <w:b w:val="1"/>
                        </w:rPr>
                      </w:pPr>
                      <w:r>
                        <w:rPr>
                          <w:rFonts w:hint="default" w:ascii="Malgun Gothic" w:hAnsi="Malgun Gothic" w:eastAsia="Malgun Gothic"/>
                          <w:b w:val="1"/>
                        </w:rPr>
                        <w:t>Have you already received the 202</w:t>
                      </w:r>
                      <w:r>
                        <w:rPr>
                          <w:rFonts w:hint="eastAsia"/>
                          <w:b w:val="1"/>
                        </w:rPr>
                        <w:t>6</w:t>
                      </w:r>
                      <w:r>
                        <w:rPr>
                          <w:rFonts w:hint="default" w:ascii="Malgun Gothic" w:hAnsi="Malgun Gothic" w:eastAsia="Malgun Gothic"/>
                          <w:b w:val="1"/>
                        </w:rPr>
                        <w:t xml:space="preserve"> "Household selective waste collection calendar"? ?</w:t>
                      </w:r>
                    </w:p>
                    <w:p>
                      <w:pPr>
                        <w:pStyle w:val="0"/>
                        <w:spacing w:line="250" w:lineRule="exact"/>
                        <w:jc w:val="center"/>
                        <w:rPr>
                          <w:rFonts w:hint="default" w:ascii="Malgun Gothic" w:hAnsi="Malgun Gothic" w:eastAsia="Malgun Gothic"/>
                          <w:b w:val="1"/>
                        </w:rPr>
                      </w:pPr>
                      <w:r>
                        <w:rPr>
                          <w:rFonts w:hint="default" w:ascii="Malgun Gothic" w:hAnsi="Malgun Gothic" w:eastAsia="Malgun Gothic"/>
                          <w:b w:val="1"/>
                        </w:rPr>
                        <w:t>If not yet, it can be obtained at City Hall, Counter 11.</w:t>
                      </w:r>
                    </w:p>
                    <w:p>
                      <w:pPr>
                        <w:pStyle w:val="0"/>
                        <w:jc w:val="center"/>
                        <w:rPr>
                          <w:rFonts w:hint="default"/>
                        </w:rPr>
                      </w:pPr>
                    </w:p>
                  </w:txbxContent>
                </v:textbox>
                <v:imagedata o:title=""/>
                <w10:wrap type="none" anchorx="text" anchory="text"/>
              </v:shape>
            </w:pict>
          </mc:Fallback>
        </mc:AlternateContent>
      </w:r>
    </w:p>
    <w:p>
      <w:pPr>
        <w:pStyle w:val="0"/>
        <w:spacing w:line="360" w:lineRule="exact"/>
        <w:rPr>
          <w:rFonts w:hint="default" w:ascii="Malgun Gothic" w:hAnsi="Malgun Gothic" w:eastAsiaTheme="minorEastAsia"/>
          <w:b w:val="1"/>
          <w:sz w:val="40"/>
        </w:rPr>
      </w:pPr>
    </w:p>
    <w:p>
      <w:pPr>
        <w:pStyle w:val="0"/>
        <w:spacing w:line="360" w:lineRule="exact"/>
        <w:rPr>
          <w:rFonts w:hint="default" w:ascii="Malgun Gothic" w:hAnsi="Malgun Gothic" w:eastAsiaTheme="minorEastAsia"/>
          <w:b w:val="1"/>
          <w:sz w:val="40"/>
        </w:rPr>
      </w:pPr>
    </w:p>
    <w:p>
      <w:pPr>
        <w:pStyle w:val="0"/>
        <w:spacing w:line="100" w:lineRule="exact"/>
        <w:rPr>
          <w:rFonts w:hint="default" w:asciiTheme="majorHAnsi" w:hAnsiTheme="majorHAnsi" w:eastAsiaTheme="minorEastAsia"/>
        </w:rPr>
      </w:pPr>
    </w:p>
    <w:p>
      <w:pPr>
        <w:pStyle w:val="0"/>
        <w:spacing w:line="60" w:lineRule="exact"/>
        <w:rPr>
          <w:rFonts w:hint="eastAsia" w:ascii="Malgun Gothic" w:hAnsi="Malgun Gothic" w:eastAsiaTheme="minorEastAsia"/>
          <w:b w:val="1"/>
          <w:sz w:val="30"/>
          <w:u w:val="double" w:color="auto"/>
        </w:rPr>
      </w:pPr>
    </w:p>
    <w:p>
      <w:pPr>
        <w:pStyle w:val="0"/>
        <w:spacing w:line="340" w:lineRule="exact"/>
        <w:ind w:firstLine="630" w:firstLineChars="300"/>
        <w:rPr>
          <w:rFonts w:hint="default" w:ascii="Malgun Gothic" w:hAnsi="Malgun Gothic" w:eastAsiaTheme="minorEastAsia"/>
          <w:b w:val="1"/>
          <w:color w:val="E6B8B7" w:themeColor="accent2" w:themeTint="66"/>
          <w:sz w:val="30"/>
          <w:u w:val="double" w:color="auto"/>
          <w14:textOutline w14:w="11112" w14:cap="flat" w14:cmpd="sng" w14:algn="ctr">
            <w14:solidFill>
              <w14:schemeClr w14:val="accent2"/>
            </w14:solidFill>
            <w14:prstDash w14:val="solid"/>
            <w14:round/>
          </w14:textOutline>
        </w:rPr>
      </w:pPr>
      <w:r>
        <w:rPr>
          <w:rFonts w:hint="eastAsia"/>
        </w:rPr>
        <w:drawing>
          <wp:anchor distT="0" distB="0" distL="114300" distR="114300" simplePos="0" relativeHeight="22" behindDoc="0" locked="0" layoutInCell="1" hidden="0" allowOverlap="1">
            <wp:simplePos x="0" y="0"/>
            <wp:positionH relativeFrom="column">
              <wp:posOffset>5284470</wp:posOffset>
            </wp:positionH>
            <wp:positionV relativeFrom="paragraph">
              <wp:posOffset>-180975</wp:posOffset>
            </wp:positionV>
            <wp:extent cx="1495425" cy="1146175"/>
            <wp:effectExtent l="0" t="0" r="0" b="0"/>
            <wp:wrapSquare wrapText="bothSides"/>
            <wp:docPr id="1045" name="Picture 2" descr="西宮市政ニュースWEB版 2015年10月25日 第1468号 １１月から使用済小型家電のモデル回収が始まります"/>
            <a:graphic xmlns:a="http://schemas.openxmlformats.org/drawingml/2006/main">
              <a:graphicData uri="http://schemas.openxmlformats.org/drawingml/2006/picture">
                <pic:pic xmlns:pic="http://schemas.openxmlformats.org/drawingml/2006/picture">
                  <pic:nvPicPr>
                    <pic:cNvPr id="1045" name="Picture 2" descr="西宮市政ニュースWEB版 2015年10月25日 第1468号 １１月から使用済小型家電のモデル回収が始まります"/>
                    <pic:cNvPicPr>
                      <a:picLocks noChangeAspect="1" noChangeArrowheads="1"/>
                    </pic:cNvPicPr>
                  </pic:nvPicPr>
                  <pic:blipFill>
                    <a:blip r:embed="rId16"/>
                    <a:stretch>
                      <a:fillRect/>
                    </a:stretch>
                  </pic:blipFill>
                  <pic:spPr>
                    <a:xfrm>
                      <a:off x="0" y="0"/>
                      <a:ext cx="1495425" cy="1146175"/>
                    </a:xfrm>
                    <a:prstGeom prst="rect">
                      <a:avLst/>
                    </a:prstGeom>
                    <a:noFill/>
                    <a:ln>
                      <a:noFill/>
                    </a:ln>
                  </pic:spPr>
                </pic:pic>
              </a:graphicData>
            </a:graphic>
          </wp:anchor>
        </w:drawing>
      </w:r>
      <w:r>
        <w:rPr>
          <w:rFonts w:hint="eastAsia"/>
        </w:rPr>
        <mc:AlternateContent>
          <mc:Choice Requires="wps">
            <w:drawing>
              <wp:anchor distT="0" distB="0" distL="114300" distR="114300" simplePos="0" relativeHeight="24" behindDoc="0" locked="0" layoutInCell="1" hidden="0" allowOverlap="1">
                <wp:simplePos x="0" y="0"/>
                <wp:positionH relativeFrom="column">
                  <wp:posOffset>6043295</wp:posOffset>
                </wp:positionH>
                <wp:positionV relativeFrom="paragraph">
                  <wp:posOffset>45720</wp:posOffset>
                </wp:positionV>
                <wp:extent cx="593090" cy="294005"/>
                <wp:effectExtent l="0" t="0" r="635" b="635"/>
                <wp:wrapNone/>
                <wp:docPr id="1046" name="テキスト ボックス 84"/>
                <a:graphic xmlns:a="http://schemas.openxmlformats.org/drawingml/2006/main">
                  <a:graphicData uri="http://schemas.microsoft.com/office/word/2010/wordprocessingShape">
                    <wps:wsp>
                      <wps:cNvPr id="1046" name="テキスト ボックス 84"/>
                      <wps:cNvSpPr txBox="1"/>
                      <wps:spPr>
                        <a:xfrm>
                          <a:off x="0" y="0"/>
                          <a:ext cx="593090" cy="294005"/>
                        </a:xfrm>
                        <a:prstGeom prst="rect">
                          <a:avLst/>
                        </a:prstGeom>
                        <a:solidFill>
                          <a:schemeClr val="accent3">
                            <a:lumMod val="40000"/>
                            <a:lumOff val="60000"/>
                          </a:schemeClr>
                        </a:solidFill>
                        <a:ln w="6350">
                          <a:noFill/>
                        </a:ln>
                      </wps:spPr>
                      <wps:txbx>
                        <w:txbxContent>
                          <w:p>
                            <w:pPr>
                              <w:pStyle w:val="0"/>
                              <w:spacing w:line="140" w:lineRule="exact"/>
                              <w:jc w:val="center"/>
                              <w:rPr>
                                <w:rFonts w:hint="default" w:ascii="Calibri" w:hAnsi="Calibri"/>
                                <w:sz w:val="18"/>
                              </w:rPr>
                            </w:pPr>
                            <w:r>
                              <w:rPr>
                                <w:rFonts w:hint="default" w:ascii="Calibri" w:hAnsi="Calibri"/>
                                <w:sz w:val="18"/>
                              </w:rPr>
                              <w:t xml:space="preserve">This is </w:t>
                            </w:r>
                          </w:p>
                          <w:p>
                            <w:pPr>
                              <w:pStyle w:val="0"/>
                              <w:spacing w:line="140" w:lineRule="exact"/>
                              <w:jc w:val="center"/>
                              <w:rPr>
                                <w:rFonts w:hint="default" w:ascii="Calibri" w:hAnsi="Calibri"/>
                                <w:sz w:val="18"/>
                              </w:rPr>
                            </w:pPr>
                            <w:r>
                              <w:rPr>
                                <w:rFonts w:hint="default" w:ascii="Calibri" w:hAnsi="Calibri"/>
                                <w:sz w:val="18"/>
                              </w:rPr>
                              <w:t>the box</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84" style="z-index:24;height:23.15pt;mso-wrap-distance-left:9pt;width:46.7pt;mso-wrap-distance-top:0pt;mso-position-horizontal-relative:text;position:absolute;margin-top:3.6pt;margin-left:475.85pt;mso-position-vertical-relative:text;mso-wrap-distance-bottom:0pt;mso-wrap-distance-right:9pt;v-text-anchor:top;" o:spid="_x0000_s1046" o:allowincell="t" o:allowoverlap="t" filled="t" fillcolor="#d8e4bc [1302]" stroked="f" strokeweight="0.5pt" o:spt="202" type="#_x0000_t202">
                <v:fill/>
                <v:textbox style="layout-flow:horizontal;">
                  <w:txbxContent>
                    <w:p>
                      <w:pPr>
                        <w:pStyle w:val="0"/>
                        <w:spacing w:line="140" w:lineRule="exact"/>
                        <w:jc w:val="center"/>
                        <w:rPr>
                          <w:rFonts w:hint="default" w:ascii="Calibri" w:hAnsi="Calibri"/>
                          <w:sz w:val="18"/>
                        </w:rPr>
                      </w:pPr>
                      <w:r>
                        <w:rPr>
                          <w:rFonts w:hint="default" w:ascii="Calibri" w:hAnsi="Calibri"/>
                          <w:sz w:val="18"/>
                        </w:rPr>
                        <w:t xml:space="preserve">This is </w:t>
                      </w:r>
                    </w:p>
                    <w:p>
                      <w:pPr>
                        <w:pStyle w:val="0"/>
                        <w:spacing w:line="140" w:lineRule="exact"/>
                        <w:jc w:val="center"/>
                        <w:rPr>
                          <w:rFonts w:hint="default" w:ascii="Calibri" w:hAnsi="Calibri"/>
                          <w:sz w:val="18"/>
                        </w:rPr>
                      </w:pPr>
                      <w:r>
                        <w:rPr>
                          <w:rFonts w:hint="default" w:ascii="Calibri" w:hAnsi="Calibri"/>
                          <w:sz w:val="18"/>
                        </w:rPr>
                        <w:t>the box</w:t>
                      </w:r>
                    </w:p>
                  </w:txbxContent>
                </v:textbox>
                <v:imagedata o:title=""/>
                <w10:wrap type="none" anchorx="text" anchory="text"/>
              </v:shape>
            </w:pict>
          </mc:Fallback>
        </mc:AlternateContent>
      </w:r>
      <w:r>
        <w:rPr>
          <w:rFonts w:hint="default" w:ascii="Malgun Gothic" w:hAnsi="Malgun Gothic" w:eastAsiaTheme="minorEastAsia"/>
          <w:b w:val="1"/>
          <w:color w:val="E6B8B7" w:themeColor="accent2" w:themeTint="66"/>
          <w:sz w:val="30"/>
          <w:u w:val="double" w:color="auto"/>
          <w14:textOutline w14:w="11112" w14:cap="flat" w14:cmpd="sng" w14:algn="ctr">
            <w14:solidFill>
              <w14:schemeClr w14:val="accent2"/>
            </w14:solidFill>
            <w14:prstDash w14:val="solid"/>
            <w14:round/>
          </w14:textOutline>
        </w:rPr>
        <w:t>[</w:t>
      </w:r>
      <w:r>
        <w:rPr>
          <w:rFonts w:hint="eastAsia" w:ascii="Malgun Gothic" w:hAnsi="Malgun Gothic" w:eastAsiaTheme="minorEastAsia"/>
          <w:b w:val="1"/>
          <w:color w:val="E6B8B7" w:themeColor="accent2" w:themeTint="66"/>
          <w:sz w:val="30"/>
          <w:u w:val="double" w:color="auto"/>
          <w14:textOutline w14:w="11112" w14:cap="flat" w14:cmpd="sng" w14:algn="ctr">
            <w14:solidFill>
              <w14:schemeClr w14:val="accent2"/>
            </w14:solidFill>
            <w14:prstDash w14:val="solid"/>
            <w14:round/>
          </w14:textOutline>
        </w:rPr>
        <w:t xml:space="preserve">Collection </w:t>
      </w:r>
      <w:r>
        <w:rPr>
          <w:rFonts w:hint="default" w:ascii="Malgun Gothic" w:hAnsi="Malgun Gothic" w:eastAsiaTheme="minorEastAsia"/>
          <w:b w:val="1"/>
          <w:color w:val="E6B8B7" w:themeColor="accent2" w:themeTint="66"/>
          <w:sz w:val="30"/>
          <w:u w:val="double" w:color="auto"/>
          <w14:textOutline w14:w="11112" w14:cap="flat" w14:cmpd="sng" w14:algn="ctr">
            <w14:solidFill>
              <w14:schemeClr w14:val="accent2"/>
            </w14:solidFill>
            <w14:prstDash w14:val="solid"/>
            <w14:round/>
          </w14:textOutline>
        </w:rPr>
        <w:t>of Batteries and Small</w:t>
      </w:r>
      <w:r>
        <w:rPr>
          <w:rFonts w:hint="default" w:ascii="Malgun Gothic" w:hAnsi="Malgun Gothic" w:eastAsiaTheme="minorEastAsia"/>
          <w:b w:val="1"/>
          <w:color w:val="E6B8B7" w:themeColor="accent2" w:themeTint="66"/>
          <w:sz w:val="32"/>
          <w:u w:val="double" w:color="auto"/>
          <w14:textOutline w14:w="11112" w14:cap="flat" w14:cmpd="sng" w14:algn="ctr">
            <w14:solidFill>
              <w14:schemeClr w14:val="accent2"/>
            </w14:solidFill>
            <w14:prstDash w14:val="solid"/>
            <w14:round/>
          </w14:textOutline>
        </w:rPr>
        <w:t xml:space="preserve"> </w:t>
      </w:r>
      <w:r>
        <w:rPr>
          <w:rFonts w:hint="default" w:ascii="Malgun Gothic" w:hAnsi="Malgun Gothic" w:eastAsiaTheme="minorEastAsia"/>
          <w:b w:val="1"/>
          <w:color w:val="E6B8B7" w:themeColor="accent2" w:themeTint="66"/>
          <w:sz w:val="30"/>
          <w:u w:val="double" w:color="auto"/>
          <w14:textOutline w14:w="11112" w14:cap="flat" w14:cmpd="sng" w14:algn="ctr">
            <w14:solidFill>
              <w14:schemeClr w14:val="accent2"/>
            </w14:solidFill>
            <w14:prstDash w14:val="solid"/>
            <w14:round/>
          </w14:textOutline>
        </w:rPr>
        <w:t>Appliances]</w:t>
      </w:r>
    </w:p>
    <w:p>
      <w:pPr>
        <w:pStyle w:val="0"/>
        <w:spacing w:line="360" w:lineRule="exact"/>
        <w:ind w:firstLine="1355" w:firstLineChars="450"/>
        <w:rPr>
          <w:rFonts w:hint="eastAsia" w:ascii="Malgun Gothic" w:hAnsi="Malgun Gothic" w:eastAsiaTheme="minorEastAsia"/>
          <w:b w:val="1"/>
          <w:color w:val="E6B8B7" w:themeColor="accent2" w:themeTint="66"/>
          <w:sz w:val="30"/>
          <w:u w:val="double" w:color="auto"/>
          <w14:textOutline w14:w="11112" w14:cap="flat" w14:cmpd="sng" w14:algn="ctr">
            <w14:solidFill>
              <w14:schemeClr w14:val="accent2"/>
            </w14:solidFill>
            <w14:prstDash w14:val="solid"/>
            <w14:round/>
          </w14:textOutline>
        </w:rPr>
      </w:pPr>
      <w:r>
        <w:rPr>
          <w:rFonts w:hint="default" w:ascii="Malgun Gothic" w:hAnsi="Malgun Gothic" w:eastAsiaTheme="minorEastAsia"/>
          <w:b w:val="1"/>
          <w:color w:val="E6B8B7" w:themeColor="accent2" w:themeTint="66"/>
          <w:sz w:val="30"/>
          <w:u w:val="double" w:color="auto"/>
          <w14:textOutline w14:w="11112" w14:cap="flat" w14:cmpd="sng" w14:algn="ctr">
            <w14:solidFill>
              <w14:schemeClr w14:val="accent2"/>
            </w14:solidFill>
            <w14:prstDash w14:val="solid"/>
            <w14:round/>
          </w14:textOutline>
        </w:rPr>
        <w:t>Free collection in the City Hall Lobby</w:t>
      </w:r>
    </w:p>
    <w:p>
      <w:pPr>
        <w:pStyle w:val="0"/>
        <w:spacing w:line="200" w:lineRule="exact"/>
        <w:ind w:firstLine="1355" w:firstLineChars="450"/>
        <w:rPr>
          <w:rFonts w:hint="eastAsia" w:ascii="Malgun Gothic" w:hAnsi="Malgun Gothic" w:eastAsiaTheme="minorEastAsia"/>
          <w:b w:val="1"/>
          <w:color w:val="E6B8B7" w:themeColor="accent2" w:themeTint="66"/>
          <w:sz w:val="30"/>
          <w:u w:val="double" w:color="auto"/>
          <w14:textOutline w14:w="11112" w14:cap="flat" w14:cmpd="sng" w14:algn="ctr">
            <w14:solidFill>
              <w14:schemeClr w14:val="accent2"/>
            </w14:solidFill>
            <w14:prstDash w14:val="solid"/>
            <w14:round/>
          </w14:textOutline>
        </w:rPr>
      </w:pPr>
    </w:p>
    <w:p>
      <w:pPr>
        <w:pStyle w:val="15"/>
        <w:numPr>
          <w:ilvl w:val="0"/>
          <w:numId w:val="1"/>
        </w:numPr>
        <w:spacing w:line="240" w:lineRule="exact"/>
        <w:ind w:leftChars="0"/>
        <w:rPr>
          <w:rFonts w:hint="default" w:ascii="Malgun Gothic" w:hAnsi="Malgun Gothic"/>
          <w:b w:val="1"/>
          <w:sz w:val="22"/>
        </w:rPr>
      </w:pPr>
      <w:r>
        <w:rPr>
          <w:rFonts w:hint="eastAsia" w:ascii="Malgun Gothic" w:hAnsi="Malgun Gothic"/>
        </w:rPr>
        <w:t>Remove batteries</w:t>
      </w:r>
      <w:r>
        <w:rPr>
          <w:rFonts w:hint="default" w:ascii="Malgun Gothic" w:hAnsi="Malgun Gothic"/>
        </w:rPr>
        <w:t xml:space="preserve"> from electronics</w:t>
      </w:r>
      <w:r>
        <w:rPr>
          <w:rFonts w:hint="eastAsia" w:ascii="Malgun Gothic" w:hAnsi="Malgun Gothic"/>
        </w:rPr>
        <w:t>.</w:t>
      </w:r>
    </w:p>
    <w:p>
      <w:pPr>
        <w:pStyle w:val="15"/>
        <w:numPr>
          <w:ilvl w:val="0"/>
          <w:numId w:val="1"/>
        </w:numPr>
        <w:spacing w:line="240" w:lineRule="exact"/>
        <w:ind w:leftChars="0"/>
        <w:rPr>
          <w:rFonts w:hint="default" w:ascii="Malgun Gothic" w:hAnsi="Malgun Gothic"/>
          <w:spacing w:val="-4"/>
        </w:rPr>
      </w:pPr>
      <w:r>
        <w:rPr>
          <w:rFonts w:hint="eastAsia" w:ascii="Malgun Gothic" w:hAnsi="Malgun Gothic"/>
          <w:spacing w:val="-6"/>
        </w:rPr>
        <w:t>Small appli</w:t>
      </w:r>
      <w:r>
        <w:rPr>
          <w:rFonts w:hint="default" w:ascii="Malgun Gothic" w:hAnsi="Malgun Gothic"/>
          <w:spacing w:val="-6"/>
        </w:rPr>
        <w:t xml:space="preserve">ances are collected in the "Collection Box" installed in the City Hall lobby. </w:t>
      </w:r>
      <w:r>
        <w:rPr>
          <w:rFonts w:hint="default" w:ascii="Malgun Gothic" w:hAnsi="Malgun Gothic"/>
          <w:b w:val="1"/>
          <w:spacing w:val="-6"/>
          <w:sz w:val="20"/>
        </w:rPr>
        <w:t>(Small appliances must be no larger than 30 cm x 10 cm).</w:t>
      </w:r>
    </w:p>
    <w:p>
      <w:pPr>
        <w:pStyle w:val="15"/>
        <w:spacing w:line="260" w:lineRule="exact"/>
        <w:ind w:left="420" w:leftChars="0"/>
        <w:rPr>
          <w:rFonts w:hint="eastAsia" w:ascii="Malgun Gothic" w:hAnsi="Malgun Gothic"/>
        </w:rPr>
      </w:pPr>
      <w:r>
        <w:rPr>
          <w:rFonts w:hint="default"/>
        </w:rPr>
        <mc:AlternateContent>
          <mc:Choice Requires="wps">
            <w:drawing>
              <wp:anchor distT="0" distB="0" distL="114300" distR="114300" simplePos="0" relativeHeight="23" behindDoc="0" locked="0" layoutInCell="1" hidden="0" allowOverlap="1">
                <wp:simplePos x="0" y="0"/>
                <wp:positionH relativeFrom="column">
                  <wp:posOffset>3474720</wp:posOffset>
                </wp:positionH>
                <wp:positionV relativeFrom="paragraph">
                  <wp:posOffset>9278620</wp:posOffset>
                </wp:positionV>
                <wp:extent cx="3197225" cy="401320"/>
                <wp:effectExtent l="0" t="0" r="635" b="635"/>
                <wp:wrapNone/>
                <wp:docPr id="1047" name="正方形/長方形 79"/>
                <a:graphic xmlns:a="http://schemas.openxmlformats.org/drawingml/2006/main">
                  <a:graphicData uri="http://schemas.microsoft.com/office/word/2010/wordprocessingShape">
                    <wps:wsp>
                      <wps:cNvPr id="1047" name="正方形/長方形 79"/>
                      <wps:cNvSpPr/>
                      <wps:spPr>
                        <a:xfrm>
                          <a:off x="0" y="0"/>
                          <a:ext cx="3197225" cy="401320"/>
                        </a:xfrm>
                        <a:prstGeom prst="rect">
                          <a:avLst/>
                        </a:prstGeom>
                        <a:solidFill>
                          <a:sysClr val="window" lastClr="FFFFFF"/>
                        </a:solidFill>
                        <a:ln w="25400" cap="flat" cmpd="sng" algn="ctr">
                          <a:noFill/>
                          <a:prstDash val="solid"/>
                        </a:ln>
                        <a:effectLst/>
                      </wps:spPr>
                      <wps:bodyPr/>
                    </wps:wsp>
                  </a:graphicData>
                </a:graphic>
              </wp:anchor>
            </w:drawing>
          </mc:Choice>
          <mc:Fallback>
            <w:pict>
              <v:rect id="正方形/長方形 79" style="z-index:23;height:31.6pt;mso-wrap-distance-left:9pt;width:251.75pt;mso-wrap-distance-top:0pt;mso-position-horizontal-relative:text;position:absolute;margin-top:730.6pt;margin-left:273.60000000000002pt;mso-position-vertical-relative:text;mso-wrap-distance-bottom:0pt;mso-wrap-distance-right:9pt;" o:spid="_x0000_s1047" o:allowincell="t" o:allowoverlap="t" filled="t" fillcolor="#ffffff" stroked="f" strokeweight="2pt" o:spt="1">
                <v:fill/>
                <v:stroke linestyle="single" endcap="flat" dashstyle="solid"/>
                <v:textbox style="layout-flow:horizontal;"/>
                <v:imagedata o:title=""/>
                <w10:wrap type="none" anchorx="text" anchory="text"/>
              </v:rect>
            </w:pict>
          </mc:Fallback>
        </mc:AlternateContent>
      </w:r>
      <w:r>
        <w:rPr>
          <w:rFonts w:hint="eastAsia"/>
        </w:rPr>
        <w:drawing>
          <wp:anchor distT="0" distB="0" distL="203200" distR="203200" simplePos="0" relativeHeight="33" behindDoc="0" locked="0" layoutInCell="1" hidden="0" allowOverlap="1">
            <wp:simplePos x="0" y="0"/>
            <wp:positionH relativeFrom="column">
              <wp:posOffset>4287520</wp:posOffset>
            </wp:positionH>
            <wp:positionV relativeFrom="paragraph">
              <wp:posOffset>80645</wp:posOffset>
            </wp:positionV>
            <wp:extent cx="2399665" cy="1694815"/>
            <wp:effectExtent l="0" t="0" r="0" b="0"/>
            <wp:wrapNone/>
            <wp:docPr id="1048" name="オブジェクト 0"/>
            <a:graphic xmlns:a="http://schemas.openxmlformats.org/drawingml/2006/main">
              <a:graphicData uri="http://schemas.openxmlformats.org/drawingml/2006/picture">
                <pic:pic xmlns:pic="http://schemas.openxmlformats.org/drawingml/2006/picture">
                  <pic:nvPicPr>
                    <pic:cNvPr id="1048" name="オブジェクト 0"/>
                    <pic:cNvPicPr>
                      <a:picLocks noChangeAspect="1"/>
                    </pic:cNvPicPr>
                  </pic:nvPicPr>
                  <pic:blipFill>
                    <a:blip r:embed="rId17"/>
                    <a:stretch>
                      <a:fillRect/>
                    </a:stretch>
                  </pic:blipFill>
                  <pic:spPr>
                    <a:xfrm>
                      <a:off x="0" y="0"/>
                      <a:ext cx="2399665" cy="1694815"/>
                    </a:xfrm>
                    <a:prstGeom prst="rect">
                      <a:avLst/>
                    </a:prstGeom>
                  </pic:spPr>
                </pic:pic>
              </a:graphicData>
            </a:graphic>
          </wp:anchor>
        </w:drawing>
      </w:r>
    </w:p>
    <w:p>
      <w:pPr>
        <w:pStyle w:val="0"/>
        <w:rPr>
          <w:rFonts w:hint="default" w:asciiTheme="majorHAnsi" w:hAnsiTheme="majorHAnsi"/>
          <w:u w:val="dotDotDash" w:color="auto"/>
        </w:rPr>
      </w:pPr>
      <w:r>
        <w:rPr>
          <w:rFonts w:hint="eastAsia"/>
        </w:rPr>
        <mc:AlternateContent>
          <mc:Choice Requires="wps">
            <w:drawing>
              <wp:anchor distT="0" distB="0" distL="114300" distR="114300" simplePos="0" relativeHeight="32" behindDoc="0" locked="0" layoutInCell="1" hidden="0" allowOverlap="1">
                <wp:simplePos x="0" y="0"/>
                <wp:positionH relativeFrom="margin">
                  <wp:posOffset>0</wp:posOffset>
                </wp:positionH>
                <wp:positionV relativeFrom="paragraph">
                  <wp:posOffset>50165</wp:posOffset>
                </wp:positionV>
                <wp:extent cx="4352925" cy="1485265"/>
                <wp:effectExtent l="0" t="0" r="635" b="635"/>
                <wp:wrapNone/>
                <wp:docPr id="1049" name="テキスト ボックス 6"/>
                <a:graphic xmlns:a="http://schemas.openxmlformats.org/drawingml/2006/main">
                  <a:graphicData uri="http://schemas.microsoft.com/office/word/2010/wordprocessingShape">
                    <wps:wsp>
                      <wps:cNvPr id="1049" name="テキスト ボックス 6"/>
                      <wps:cNvSpPr txBox="1"/>
                      <wps:spPr>
                        <a:xfrm>
                          <a:off x="0" y="0"/>
                          <a:ext cx="4352925" cy="1485265"/>
                        </a:xfrm>
                        <a:prstGeom prst="rect">
                          <a:avLst/>
                        </a:prstGeom>
                        <a:solidFill>
                          <a:sysClr val="window" lastClr="FFFFFF"/>
                        </a:solidFill>
                      </wps:spPr>
                      <wps:txbx>
                        <w:txbxContent>
                          <w:p>
                            <w:pPr>
                              <w:pStyle w:val="24"/>
                              <w:spacing w:before="0" w:beforeLines="0" w:beforeAutospacing="0" w:after="0" w:afterLines="0" w:afterAutospacing="0" w:line="320" w:lineRule="exact"/>
                              <w:rPr>
                                <w:rFonts w:hint="default" w:ascii="Malgun Gothic" w:hAnsi="Malgun Gothic" w:eastAsia="Malgun Gothic"/>
                                <w:b w:val="1"/>
                                <w:color w:val="000000" w:themeColor="text1"/>
                                <w:kern w:val="24"/>
                                <w:u w:val="thick" w:color="auto"/>
                              </w:rPr>
                            </w:pPr>
                            <w:r>
                              <w:rPr>
                                <w:rFonts w:hint="default" w:ascii="Malgun Gothic" w:hAnsi="Malgun Gothic" w:eastAsia="Malgun Gothic"/>
                                <w:b w:val="1"/>
                                <w:color w:val="538DD5" w:themeColor="text2" w:themeTint="99"/>
                                <w:kern w:val="24"/>
                                <w:u w:val="thick" w:color="auto"/>
                              </w:rPr>
                              <w:t>When to dispose of rechargeable electronic</w:t>
                            </w:r>
                            <w:r>
                              <w:rPr>
                                <w:rFonts w:hint="default" w:ascii="Century" w:hAnsi="Century"/>
                                <w:b w:val="1"/>
                                <w:color w:val="538DD5" w:themeColor="text2" w:themeTint="99"/>
                                <w:kern w:val="24"/>
                                <w:u w:val="thick" w:color="auto"/>
                              </w:rPr>
                              <w:t xml:space="preserve"> </w:t>
                            </w:r>
                            <w:r>
                              <w:rPr>
                                <w:rFonts w:hint="default" w:ascii="Malgun Gothic" w:hAnsi="Malgun Gothic" w:eastAsia="Malgun Gothic"/>
                                <w:b w:val="1"/>
                                <w:color w:val="538DD5" w:themeColor="text2" w:themeTint="99"/>
                                <w:kern w:val="24"/>
                                <w:u w:val="thick" w:color="auto"/>
                              </w:rPr>
                              <w:t>devices</w:t>
                            </w:r>
                            <w:r>
                              <w:rPr>
                                <w:rFonts w:hint="eastAsia" w:ascii="ＭＳ ゴシック" w:hAnsi="ＭＳ ゴシック" w:eastAsia="ＭＳ ゴシック"/>
                                <w:b w:val="1"/>
                                <w:color w:val="538DD5" w:themeColor="text2" w:themeTint="99"/>
                                <w:kern w:val="24"/>
                                <w:u w:val="thick" w:color="auto"/>
                              </w:rPr>
                              <w:t>. . .</w:t>
                            </w:r>
                          </w:p>
                          <w:p>
                            <w:pPr>
                              <w:pStyle w:val="24"/>
                              <w:spacing w:before="0" w:beforeLines="0" w:beforeAutospacing="0" w:after="0" w:afterLines="0" w:afterAutospacing="0" w:line="320" w:lineRule="exact"/>
                              <w:jc w:val="both"/>
                              <w:rPr>
                                <w:rFonts w:hint="default" w:ascii="Malgun Gothic" w:hAnsi="Malgun Gothic" w:eastAsia="Malgun Gothic"/>
                                <w:b w:val="1"/>
                                <w:color w:val="000000" w:themeColor="text1"/>
                                <w:spacing w:val="-6"/>
                                <w:kern w:val="24"/>
                                <w:sz w:val="22"/>
                              </w:rPr>
                            </w:pPr>
                            <w:r>
                              <w:rPr>
                                <w:rFonts w:hint="default" w:ascii="Malgun Gothic" w:hAnsi="Malgun Gothic" w:eastAsia="Malgun Gothic"/>
                                <w:b w:val="1"/>
                                <w:color w:val="000000" w:themeColor="text1"/>
                                <w:spacing w:val="-6"/>
                                <w:kern w:val="24"/>
                                <w:sz w:val="22"/>
                              </w:rPr>
                              <w:t>Always</w:t>
                            </w:r>
                            <w:r>
                              <w:rPr>
                                <w:rFonts w:hint="default" w:ascii="Malgun Gothic" w:hAnsi="Malgun Gothic" w:eastAsia="Malgun Gothic"/>
                                <w:b w:val="1"/>
                                <w:color w:val="FF0000"/>
                                <w:spacing w:val="-6"/>
                                <w:kern w:val="24"/>
                                <w:sz w:val="22"/>
                              </w:rPr>
                              <w:t xml:space="preserve"> be sure</w:t>
                            </w:r>
                            <w:r>
                              <w:rPr>
                                <w:rFonts w:hint="default" w:ascii="Malgun Gothic" w:hAnsi="Malgun Gothic" w:eastAsia="Malgun Gothic"/>
                                <w:b w:val="1"/>
                                <w:color w:val="000000" w:themeColor="text1"/>
                                <w:spacing w:val="-6"/>
                                <w:kern w:val="24"/>
                                <w:sz w:val="22"/>
                              </w:rPr>
                              <w:t xml:space="preserve"> to </w:t>
                            </w:r>
                            <w:r>
                              <w:rPr>
                                <w:rFonts w:hint="default" w:ascii="Malgun Gothic" w:hAnsi="Malgun Gothic" w:eastAsia="Malgun Gothic"/>
                                <w:b w:val="1"/>
                                <w:color w:val="000000" w:themeColor="text1"/>
                                <w:spacing w:val="-6"/>
                                <w:kern w:val="24"/>
                                <w:sz w:val="22"/>
                                <w:u w:val="single" w:color="auto"/>
                              </w:rPr>
                              <w:t xml:space="preserve">remove removable batteries </w:t>
                            </w:r>
                            <w:r>
                              <w:rPr>
                                <w:rFonts w:hint="default" w:ascii="Malgun Gothic" w:hAnsi="Malgun Gothic" w:eastAsia="Malgun Gothic"/>
                                <w:b w:val="1"/>
                                <w:color w:val="000000" w:themeColor="text1"/>
                                <w:spacing w:val="-6"/>
                                <w:kern w:val="24"/>
                                <w:sz w:val="22"/>
                              </w:rPr>
                              <w:t xml:space="preserve">and </w:t>
                            </w:r>
                            <w:r>
                              <w:rPr>
                                <w:rFonts w:hint="default" w:ascii="Malgun Gothic" w:hAnsi="Malgun Gothic" w:eastAsia="Malgun Gothic"/>
                                <w:b w:val="1"/>
                                <w:color w:val="000000" w:themeColor="text1"/>
                                <w:spacing w:val="-6"/>
                                <w:kern w:val="24"/>
                                <w:sz w:val="22"/>
                                <w:u w:val="single" w:color="auto"/>
                              </w:rPr>
                              <w:t>cells</w:t>
                            </w:r>
                            <w:r>
                              <w:rPr>
                                <w:rFonts w:hint="default" w:ascii="Malgun Gothic" w:hAnsi="Malgun Gothic" w:eastAsia="Malgun Gothic"/>
                                <w:b w:val="1"/>
                                <w:color w:val="000000" w:themeColor="text1"/>
                                <w:spacing w:val="-6"/>
                                <w:kern w:val="24"/>
                                <w:sz w:val="22"/>
                              </w:rPr>
                              <w:t>.</w:t>
                            </w:r>
                          </w:p>
                          <w:p>
                            <w:pPr>
                              <w:pStyle w:val="24"/>
                              <w:spacing w:before="0" w:beforeLines="0" w:beforeAutospacing="0" w:after="0" w:afterLines="0" w:afterAutospacing="0" w:line="320" w:lineRule="exact"/>
                              <w:jc w:val="both"/>
                              <w:rPr>
                                <w:rFonts w:hint="default" w:ascii="Malgun Gothic" w:hAnsi="Malgun Gothic" w:eastAsia="Malgun Gothic"/>
                                <w:b w:val="1"/>
                                <w:color w:val="000000" w:themeColor="text1"/>
                                <w:spacing w:val="-6"/>
                                <w:kern w:val="24"/>
                                <w:sz w:val="22"/>
                              </w:rPr>
                            </w:pPr>
                            <w:r>
                              <w:rPr>
                                <w:rFonts w:hint="default" w:ascii="Malgun Gothic" w:hAnsi="Malgun Gothic" w:eastAsia="Malgun Gothic"/>
                                <w:b w:val="1"/>
                                <w:color w:val="000000" w:themeColor="text1"/>
                                <w:spacing w:val="-6"/>
                                <w:kern w:val="24"/>
                                <w:sz w:val="22"/>
                              </w:rPr>
                              <w:t>If you cannot remove the removable batteries and cells from an electronic device, use the</w:t>
                            </w:r>
                            <w:r>
                              <w:rPr>
                                <w:rFonts w:hint="default" w:ascii="Malgun Gothic" w:hAnsi="Malgun Gothic" w:eastAsia="Malgun Gothic"/>
                                <w:b w:val="1"/>
                                <w:color w:val="000000" w:themeColor="text1"/>
                                <w:spacing w:val="-6"/>
                                <w:kern w:val="24"/>
                                <w:sz w:val="22"/>
                                <w:u w:val="double" w:color="auto"/>
                              </w:rPr>
                              <w:t xml:space="preserve"> recycling</w:t>
                            </w:r>
                            <w:r>
                              <w:rPr>
                                <w:rFonts w:hint="default" w:ascii="Malgun Gothic" w:hAnsi="Malgun Gothic" w:eastAsia="Malgun Gothic"/>
                                <w:b w:val="1"/>
                                <w:color w:val="000000" w:themeColor="text1"/>
                                <w:spacing w:val="-6"/>
                                <w:kern w:val="24"/>
                                <w:sz w:val="22"/>
                              </w:rPr>
                              <w:t xml:space="preserve"> </w:t>
                            </w:r>
                            <w:r>
                              <w:rPr>
                                <w:rFonts w:hint="default" w:ascii="Malgun Gothic" w:hAnsi="Malgun Gothic" w:eastAsia="Malgun Gothic"/>
                                <w:b w:val="1"/>
                                <w:color w:val="000000" w:themeColor="text1"/>
                                <w:spacing w:val="-6"/>
                                <w:kern w:val="24"/>
                                <w:sz w:val="22"/>
                                <w:u w:val="double" w:color="auto"/>
                              </w:rPr>
                              <w:t>boxes available</w:t>
                            </w:r>
                            <w:r>
                              <w:rPr>
                                <w:rFonts w:hint="default" w:ascii="Malgun Gothic" w:hAnsi="Malgun Gothic" w:eastAsia="Malgun Gothic"/>
                                <w:b w:val="1"/>
                                <w:color w:val="000000" w:themeColor="text1"/>
                                <w:spacing w:val="-6"/>
                                <w:kern w:val="24"/>
                                <w:sz w:val="22"/>
                              </w:rPr>
                              <w:t xml:space="preserve"> at City Hall.</w:t>
                            </w:r>
                          </w:p>
                          <w:p>
                            <w:pPr>
                              <w:pStyle w:val="24"/>
                              <w:spacing w:before="0" w:beforeLines="0" w:beforeAutospacing="0" w:after="0" w:afterLines="0" w:afterAutospacing="0" w:line="320" w:lineRule="exact"/>
                              <w:ind w:left="216" w:hanging="216" w:hangingChars="100"/>
                              <w:jc w:val="both"/>
                              <w:rPr>
                                <w:rFonts w:hint="default"/>
                                <w:b w:val="1"/>
                                <w:spacing w:val="-2"/>
                                <w:sz w:val="22"/>
                              </w:rPr>
                            </w:pPr>
                            <w:r>
                              <w:rPr>
                                <w:rFonts w:hint="default" w:ascii="Malgun Gothic" w:hAnsi="Malgun Gothic" w:eastAsia="Malgun Gothic"/>
                                <w:b w:val="1"/>
                                <w:color w:val="000000" w:themeColor="text1"/>
                                <w:spacing w:val="-2"/>
                                <w:kern w:val="24"/>
                                <w:sz w:val="22"/>
                              </w:rPr>
                              <w:t>If you have difficulty disposing of electronic devices, contact us below for guidance.</w:t>
                            </w:r>
                          </w:p>
                          <w:p>
                            <w:pPr>
                              <w:pStyle w:val="24"/>
                              <w:spacing w:before="0" w:beforeLines="0" w:beforeAutospacing="0" w:after="0" w:afterLines="0" w:afterAutospacing="0" w:line="260" w:lineRule="exact"/>
                              <w:jc w:val="center"/>
                              <w:rPr>
                                <w:rFonts w:hint="default"/>
                                <w:b w:val="1"/>
                                <w:sz w:val="22"/>
                              </w:rPr>
                            </w:pPr>
                          </w:p>
                        </w:txbxContent>
                      </wps:txbx>
                      <wps:bodyPr vertOverflow="overflow" horzOverflow="overflow" wrap="square" rtlCol="0"/>
                    </wps:wsp>
                  </a:graphicData>
                </a:graphic>
              </wp:anchor>
            </w:drawing>
          </mc:Choice>
          <mc:Fallback>
            <w:pict>
              <v:shapetype id="_x0000_t202" coordsize="21600,21600" o:spt="202" path="m,l,21600r21600,l21600,xe">
                <v:stroke joinstyle="miter"/>
                <v:path gradientshapeok="t" o:connecttype="rect"/>
              </v:shapetype>
              <v:shape id="テキスト ボックス 6" style="z-index:32;height:116.95pt;mso-wrap-distance-left:9pt;width:342.75pt;mso-wrap-distance-top:0pt;mso-position-horizontal-relative:margin;position:absolute;margin-top:3.95pt;margin-left:0pt;mso-position-vertical-relative:text;mso-wrap-distance-bottom:0pt;mso-wrap-distance-right:9pt;" o:spid="_x0000_s1049" o:allowincell="t" o:allowoverlap="t" filled="t" fillcolor="#ffffff" stroked="f" o:spt="202" type="#_x0000_t202">
                <v:fill/>
                <v:textbox style="layout-flow:horizontal;">
                  <w:txbxContent>
                    <w:p>
                      <w:pPr>
                        <w:pStyle w:val="24"/>
                        <w:spacing w:before="0" w:beforeLines="0" w:beforeAutospacing="0" w:after="0" w:afterLines="0" w:afterAutospacing="0" w:line="320" w:lineRule="exact"/>
                        <w:rPr>
                          <w:rFonts w:hint="default" w:ascii="Malgun Gothic" w:hAnsi="Malgun Gothic" w:eastAsia="Malgun Gothic"/>
                          <w:b w:val="1"/>
                          <w:color w:val="000000" w:themeColor="text1"/>
                          <w:kern w:val="24"/>
                          <w:u w:val="thick" w:color="auto"/>
                        </w:rPr>
                      </w:pPr>
                      <w:r>
                        <w:rPr>
                          <w:rFonts w:hint="default" w:ascii="Malgun Gothic" w:hAnsi="Malgun Gothic" w:eastAsia="Malgun Gothic"/>
                          <w:b w:val="1"/>
                          <w:color w:val="538DD5" w:themeColor="text2" w:themeTint="99"/>
                          <w:kern w:val="24"/>
                          <w:u w:val="thick" w:color="auto"/>
                        </w:rPr>
                        <w:t>When to dispose of rechargeable electronic</w:t>
                      </w:r>
                      <w:r>
                        <w:rPr>
                          <w:rFonts w:hint="default" w:ascii="Century" w:hAnsi="Century"/>
                          <w:b w:val="1"/>
                          <w:color w:val="538DD5" w:themeColor="text2" w:themeTint="99"/>
                          <w:kern w:val="24"/>
                          <w:u w:val="thick" w:color="auto"/>
                        </w:rPr>
                        <w:t xml:space="preserve"> </w:t>
                      </w:r>
                      <w:r>
                        <w:rPr>
                          <w:rFonts w:hint="default" w:ascii="Malgun Gothic" w:hAnsi="Malgun Gothic" w:eastAsia="Malgun Gothic"/>
                          <w:b w:val="1"/>
                          <w:color w:val="538DD5" w:themeColor="text2" w:themeTint="99"/>
                          <w:kern w:val="24"/>
                          <w:u w:val="thick" w:color="auto"/>
                        </w:rPr>
                        <w:t>devices</w:t>
                      </w:r>
                      <w:r>
                        <w:rPr>
                          <w:rFonts w:hint="eastAsia" w:ascii="ＭＳ ゴシック" w:hAnsi="ＭＳ ゴシック" w:eastAsia="ＭＳ ゴシック"/>
                          <w:b w:val="1"/>
                          <w:color w:val="538DD5" w:themeColor="text2" w:themeTint="99"/>
                          <w:kern w:val="24"/>
                          <w:u w:val="thick" w:color="auto"/>
                        </w:rPr>
                        <w:t>. . .</w:t>
                      </w:r>
                    </w:p>
                    <w:p>
                      <w:pPr>
                        <w:pStyle w:val="24"/>
                        <w:spacing w:before="0" w:beforeLines="0" w:beforeAutospacing="0" w:after="0" w:afterLines="0" w:afterAutospacing="0" w:line="320" w:lineRule="exact"/>
                        <w:jc w:val="both"/>
                        <w:rPr>
                          <w:rFonts w:hint="default" w:ascii="Malgun Gothic" w:hAnsi="Malgun Gothic" w:eastAsia="Malgun Gothic"/>
                          <w:b w:val="1"/>
                          <w:color w:val="000000" w:themeColor="text1"/>
                          <w:spacing w:val="-6"/>
                          <w:kern w:val="24"/>
                          <w:sz w:val="22"/>
                        </w:rPr>
                      </w:pPr>
                      <w:r>
                        <w:rPr>
                          <w:rFonts w:hint="default" w:ascii="Malgun Gothic" w:hAnsi="Malgun Gothic" w:eastAsia="Malgun Gothic"/>
                          <w:b w:val="1"/>
                          <w:color w:val="000000" w:themeColor="text1"/>
                          <w:spacing w:val="-6"/>
                          <w:kern w:val="24"/>
                          <w:sz w:val="22"/>
                        </w:rPr>
                        <w:t>Always</w:t>
                      </w:r>
                      <w:r>
                        <w:rPr>
                          <w:rFonts w:hint="default" w:ascii="Malgun Gothic" w:hAnsi="Malgun Gothic" w:eastAsia="Malgun Gothic"/>
                          <w:b w:val="1"/>
                          <w:color w:val="FF0000"/>
                          <w:spacing w:val="-6"/>
                          <w:kern w:val="24"/>
                          <w:sz w:val="22"/>
                        </w:rPr>
                        <w:t xml:space="preserve"> be sure</w:t>
                      </w:r>
                      <w:r>
                        <w:rPr>
                          <w:rFonts w:hint="default" w:ascii="Malgun Gothic" w:hAnsi="Malgun Gothic" w:eastAsia="Malgun Gothic"/>
                          <w:b w:val="1"/>
                          <w:color w:val="000000" w:themeColor="text1"/>
                          <w:spacing w:val="-6"/>
                          <w:kern w:val="24"/>
                          <w:sz w:val="22"/>
                        </w:rPr>
                        <w:t xml:space="preserve"> to </w:t>
                      </w:r>
                      <w:r>
                        <w:rPr>
                          <w:rFonts w:hint="default" w:ascii="Malgun Gothic" w:hAnsi="Malgun Gothic" w:eastAsia="Malgun Gothic"/>
                          <w:b w:val="1"/>
                          <w:color w:val="000000" w:themeColor="text1"/>
                          <w:spacing w:val="-6"/>
                          <w:kern w:val="24"/>
                          <w:sz w:val="22"/>
                          <w:u w:val="single" w:color="auto"/>
                        </w:rPr>
                        <w:t xml:space="preserve">remove removable batteries </w:t>
                      </w:r>
                      <w:r>
                        <w:rPr>
                          <w:rFonts w:hint="default" w:ascii="Malgun Gothic" w:hAnsi="Malgun Gothic" w:eastAsia="Malgun Gothic"/>
                          <w:b w:val="1"/>
                          <w:color w:val="000000" w:themeColor="text1"/>
                          <w:spacing w:val="-6"/>
                          <w:kern w:val="24"/>
                          <w:sz w:val="22"/>
                        </w:rPr>
                        <w:t xml:space="preserve">and </w:t>
                      </w:r>
                      <w:r>
                        <w:rPr>
                          <w:rFonts w:hint="default" w:ascii="Malgun Gothic" w:hAnsi="Malgun Gothic" w:eastAsia="Malgun Gothic"/>
                          <w:b w:val="1"/>
                          <w:color w:val="000000" w:themeColor="text1"/>
                          <w:spacing w:val="-6"/>
                          <w:kern w:val="24"/>
                          <w:sz w:val="22"/>
                          <w:u w:val="single" w:color="auto"/>
                        </w:rPr>
                        <w:t>cells</w:t>
                      </w:r>
                      <w:r>
                        <w:rPr>
                          <w:rFonts w:hint="default" w:ascii="Malgun Gothic" w:hAnsi="Malgun Gothic" w:eastAsia="Malgun Gothic"/>
                          <w:b w:val="1"/>
                          <w:color w:val="000000" w:themeColor="text1"/>
                          <w:spacing w:val="-6"/>
                          <w:kern w:val="24"/>
                          <w:sz w:val="22"/>
                        </w:rPr>
                        <w:t>.</w:t>
                      </w:r>
                    </w:p>
                    <w:p>
                      <w:pPr>
                        <w:pStyle w:val="24"/>
                        <w:spacing w:before="0" w:beforeLines="0" w:beforeAutospacing="0" w:after="0" w:afterLines="0" w:afterAutospacing="0" w:line="320" w:lineRule="exact"/>
                        <w:jc w:val="both"/>
                        <w:rPr>
                          <w:rFonts w:hint="default" w:ascii="Malgun Gothic" w:hAnsi="Malgun Gothic" w:eastAsia="Malgun Gothic"/>
                          <w:b w:val="1"/>
                          <w:color w:val="000000" w:themeColor="text1"/>
                          <w:spacing w:val="-6"/>
                          <w:kern w:val="24"/>
                          <w:sz w:val="22"/>
                        </w:rPr>
                      </w:pPr>
                      <w:r>
                        <w:rPr>
                          <w:rFonts w:hint="default" w:ascii="Malgun Gothic" w:hAnsi="Malgun Gothic" w:eastAsia="Malgun Gothic"/>
                          <w:b w:val="1"/>
                          <w:color w:val="000000" w:themeColor="text1"/>
                          <w:spacing w:val="-6"/>
                          <w:kern w:val="24"/>
                          <w:sz w:val="22"/>
                        </w:rPr>
                        <w:t>If you cannot remove the removable batteries and cells from an electronic device, use the</w:t>
                      </w:r>
                      <w:r>
                        <w:rPr>
                          <w:rFonts w:hint="default" w:ascii="Malgun Gothic" w:hAnsi="Malgun Gothic" w:eastAsia="Malgun Gothic"/>
                          <w:b w:val="1"/>
                          <w:color w:val="000000" w:themeColor="text1"/>
                          <w:spacing w:val="-6"/>
                          <w:kern w:val="24"/>
                          <w:sz w:val="22"/>
                          <w:u w:val="double" w:color="auto"/>
                        </w:rPr>
                        <w:t xml:space="preserve"> recycling</w:t>
                      </w:r>
                      <w:r>
                        <w:rPr>
                          <w:rFonts w:hint="default" w:ascii="Malgun Gothic" w:hAnsi="Malgun Gothic" w:eastAsia="Malgun Gothic"/>
                          <w:b w:val="1"/>
                          <w:color w:val="000000" w:themeColor="text1"/>
                          <w:spacing w:val="-6"/>
                          <w:kern w:val="24"/>
                          <w:sz w:val="22"/>
                        </w:rPr>
                        <w:t xml:space="preserve"> </w:t>
                      </w:r>
                      <w:r>
                        <w:rPr>
                          <w:rFonts w:hint="default" w:ascii="Malgun Gothic" w:hAnsi="Malgun Gothic" w:eastAsia="Malgun Gothic"/>
                          <w:b w:val="1"/>
                          <w:color w:val="000000" w:themeColor="text1"/>
                          <w:spacing w:val="-6"/>
                          <w:kern w:val="24"/>
                          <w:sz w:val="22"/>
                          <w:u w:val="double" w:color="auto"/>
                        </w:rPr>
                        <w:t>boxes available</w:t>
                      </w:r>
                      <w:r>
                        <w:rPr>
                          <w:rFonts w:hint="default" w:ascii="Malgun Gothic" w:hAnsi="Malgun Gothic" w:eastAsia="Malgun Gothic"/>
                          <w:b w:val="1"/>
                          <w:color w:val="000000" w:themeColor="text1"/>
                          <w:spacing w:val="-6"/>
                          <w:kern w:val="24"/>
                          <w:sz w:val="22"/>
                        </w:rPr>
                        <w:t xml:space="preserve"> at City Hall.</w:t>
                      </w:r>
                    </w:p>
                    <w:p>
                      <w:pPr>
                        <w:pStyle w:val="24"/>
                        <w:spacing w:before="0" w:beforeLines="0" w:beforeAutospacing="0" w:after="0" w:afterLines="0" w:afterAutospacing="0" w:line="320" w:lineRule="exact"/>
                        <w:ind w:left="216" w:hanging="216" w:hangingChars="100"/>
                        <w:jc w:val="both"/>
                        <w:rPr>
                          <w:rFonts w:hint="default"/>
                          <w:b w:val="1"/>
                          <w:spacing w:val="-2"/>
                          <w:sz w:val="22"/>
                        </w:rPr>
                      </w:pPr>
                      <w:r>
                        <w:rPr>
                          <w:rFonts w:hint="default" w:ascii="Malgun Gothic" w:hAnsi="Malgun Gothic" w:eastAsia="Malgun Gothic"/>
                          <w:b w:val="1"/>
                          <w:color w:val="000000" w:themeColor="text1"/>
                          <w:spacing w:val="-2"/>
                          <w:kern w:val="24"/>
                          <w:sz w:val="22"/>
                        </w:rPr>
                        <w:t>If you have difficulty disposing of electronic devices, contact us below for guidance.</w:t>
                      </w:r>
                    </w:p>
                    <w:p>
                      <w:pPr>
                        <w:pStyle w:val="24"/>
                        <w:spacing w:before="0" w:beforeLines="0" w:beforeAutospacing="0" w:after="0" w:afterLines="0" w:afterAutospacing="0" w:line="260" w:lineRule="exact"/>
                        <w:jc w:val="center"/>
                        <w:rPr>
                          <w:rFonts w:hint="default"/>
                          <w:b w:val="1"/>
                          <w:sz w:val="22"/>
                        </w:rPr>
                      </w:pPr>
                    </w:p>
                  </w:txbxContent>
                </v:textbox>
                <v:imagedata o:title=""/>
                <w10:wrap type="none" anchorx="margin" anchory="text"/>
              </v:shape>
            </w:pict>
          </mc:Fallback>
        </mc:AlternateContent>
      </w:r>
      <w:r>
        <w:rPr>
          <w:rFonts w:hint="eastAsia"/>
        </w:rPr>
        <mc:AlternateContent>
          <mc:Choice Requires="wps">
            <w:drawing>
              <wp:anchor distT="0" distB="0" distL="203200" distR="203200" simplePos="0" relativeHeight="36" behindDoc="0" locked="0" layoutInCell="1" hidden="0" allowOverlap="1">
                <wp:simplePos x="0" y="0"/>
                <wp:positionH relativeFrom="column">
                  <wp:posOffset>5097145</wp:posOffset>
                </wp:positionH>
                <wp:positionV relativeFrom="paragraph">
                  <wp:posOffset>50165</wp:posOffset>
                </wp:positionV>
                <wp:extent cx="740410" cy="280035"/>
                <wp:effectExtent l="0" t="0" r="635" b="635"/>
                <wp:wrapNone/>
                <wp:docPr id="1050" name="オブジェクト 0"/>
                <a:graphic xmlns:a="http://schemas.openxmlformats.org/drawingml/2006/main">
                  <a:graphicData uri="http://schemas.microsoft.com/office/word/2010/wordprocessingShape">
                    <wps:wsp>
                      <wps:cNvPr id="1050" name="オブジェクト 0"/>
                      <wps:cNvSpPr txBox="1"/>
                      <wps:spPr>
                        <a:xfrm>
                          <a:off x="0" y="0"/>
                          <a:ext cx="740410" cy="280035"/>
                        </a:xfrm>
                        <a:prstGeom prst="rect"/>
                        <a:solidFill>
                          <a:schemeClr val="bg1"/>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200" w:lineRule="exact"/>
                              <w:jc w:val="center"/>
                              <w:rPr>
                                <w:rFonts w:hint="eastAsia" w:ascii="Segoe UI" w:hAnsi="Segoe UI" w:eastAsia="Yu Gothic UI Semibold"/>
                                <w:b w:val="1"/>
                                <w:color w:val="C00000"/>
                                <w:sz w:val="20"/>
                              </w:rPr>
                            </w:pPr>
                            <w:r>
                              <w:rPr>
                                <w:rFonts w:hint="default" w:ascii="Segoe UI" w:hAnsi="Segoe UI" w:eastAsia="Yu Gothic UI Semibold"/>
                                <w:b w:val="1"/>
                                <w:color w:val="C00000"/>
                                <w:sz w:val="20"/>
                              </w:rPr>
                              <w:t>Electronic</w:t>
                            </w:r>
                          </w:p>
                          <w:p>
                            <w:pPr>
                              <w:pStyle w:val="0"/>
                              <w:spacing w:line="200" w:lineRule="exact"/>
                              <w:jc w:val="center"/>
                              <w:rPr>
                                <w:rFonts w:hint="eastAsia"/>
                              </w:rPr>
                            </w:pPr>
                            <w:r>
                              <w:rPr>
                                <w:rFonts w:hint="default" w:ascii="Segoe UI" w:hAnsi="Segoe UI" w:eastAsia="Yu Gothic UI Semibold"/>
                                <w:b w:val="1"/>
                                <w:color w:val="C00000"/>
                                <w:sz w:val="20"/>
                              </w:rPr>
                              <w:t>cigarette</w:t>
                            </w:r>
                          </w:p>
                        </w:txbxContent>
                      </wps:txbx>
                      <wps:bodyPr wrap="none" lIns="74295" tIns="8890" rIns="74295" bIns="8890"/>
                    </wps:wsp>
                  </a:graphicData>
                </a:graphic>
              </wp:anchor>
            </w:drawing>
          </mc:Choice>
          <mc:Fallback>
            <w:pict>
              <v:shapetype id="_x0000_t202" coordsize="21600,21600" o:spt="202" path="m,l,21600r21600,l21600,xe">
                <v:stroke joinstyle="miter"/>
                <v:path gradientshapeok="t" o:connecttype="rect"/>
              </v:shapetype>
              <v:shape id="_x0000_s1050" style="z-index:36;height:22.05pt;mso-wrap-distance-left:16pt;width:58.3pt;mso-wrap-distance-top:0pt;mso-position-horizontal-relative:text;position:absolute;margin-top:3.95pt;margin-left:401.35pt;mso-position-vertical-relative:text;mso-wrap-distance-bottom:0pt;mso-wrap-distance-right:16pt;mso-wrap-style:none;" o:allowincell="t" o:allowoverlap="t" filled="t" fillcolor="#ffffff [3212]" stroked="f" strokecolor="#ffffff" strokeweight="0.5pt" o:spt="202" type="#_x0000_t202">
                <v:fill/>
                <v:stroke linestyle="single"/>
                <v:textbox style="layout-flow:horizontal;" inset="2.0637499999999998mm,0.24694444444444438mm,2.0637499999999998mm,0.24694444444444438mm">
                  <w:txbxContent>
                    <w:p>
                      <w:pPr>
                        <w:pStyle w:val="0"/>
                        <w:spacing w:line="200" w:lineRule="exact"/>
                        <w:jc w:val="center"/>
                        <w:rPr>
                          <w:rFonts w:hint="eastAsia" w:ascii="Segoe UI" w:hAnsi="Segoe UI" w:eastAsia="Yu Gothic UI Semibold"/>
                          <w:b w:val="1"/>
                          <w:color w:val="C00000"/>
                          <w:sz w:val="20"/>
                        </w:rPr>
                      </w:pPr>
                      <w:r>
                        <w:rPr>
                          <w:rFonts w:hint="default" w:ascii="Segoe UI" w:hAnsi="Segoe UI" w:eastAsia="Yu Gothic UI Semibold"/>
                          <w:b w:val="1"/>
                          <w:color w:val="C00000"/>
                          <w:sz w:val="20"/>
                        </w:rPr>
                        <w:t>Electronic</w:t>
                      </w:r>
                    </w:p>
                    <w:p>
                      <w:pPr>
                        <w:pStyle w:val="0"/>
                        <w:spacing w:line="200" w:lineRule="exact"/>
                        <w:jc w:val="center"/>
                        <w:rPr>
                          <w:rFonts w:hint="eastAsia"/>
                        </w:rPr>
                      </w:pPr>
                      <w:r>
                        <w:rPr>
                          <w:rFonts w:hint="default" w:ascii="Segoe UI" w:hAnsi="Segoe UI" w:eastAsia="Yu Gothic UI Semibold"/>
                          <w:b w:val="1"/>
                          <w:color w:val="C00000"/>
                          <w:sz w:val="20"/>
                        </w:rPr>
                        <w:t>cigarette</w:t>
                      </w:r>
                    </w:p>
                  </w:txbxContent>
                </v:textbox>
                <v:imagedata o:title=""/>
                <w10:wrap type="none" anchorx="text" anchory="text"/>
              </v:shape>
            </w:pict>
          </mc:Fallback>
        </mc:AlternateContent>
      </w:r>
    </w:p>
    <w:p>
      <w:pPr>
        <w:pStyle w:val="0"/>
        <w:spacing w:line="100" w:lineRule="exact"/>
        <w:rPr>
          <w:rFonts w:hint="default" w:asciiTheme="majorHAnsi" w:hAnsiTheme="majorHAnsi"/>
          <w:u w:val="dotDotDash" w:color="auto"/>
        </w:rPr>
      </w:pPr>
    </w:p>
    <w:p>
      <w:pPr>
        <w:pStyle w:val="0"/>
        <w:rPr>
          <w:rFonts w:hint="default" w:asciiTheme="majorHAnsi" w:hAnsiTheme="majorHAnsi"/>
        </w:rPr>
      </w:pPr>
    </w:p>
    <w:p>
      <w:pPr>
        <w:pStyle w:val="0"/>
        <w:spacing w:line="160" w:lineRule="exact"/>
        <w:rPr>
          <w:rFonts w:hint="default" w:ascii="Comic Sans MS" w:hAnsi="Comic Sans MS" w:eastAsiaTheme="minorEastAsia"/>
          <w:sz w:val="22"/>
          <w:u w:val="dotDotDash" w:color="auto"/>
        </w:rPr>
      </w:pPr>
    </w:p>
    <w:p>
      <w:pPr>
        <w:pStyle w:val="0"/>
        <w:spacing w:line="160" w:lineRule="exact"/>
        <w:rPr>
          <w:rFonts w:hint="default" w:ascii="Comic Sans MS" w:hAnsi="Comic Sans MS" w:eastAsiaTheme="minorEastAsia"/>
          <w:sz w:val="22"/>
          <w:u w:val="dotDotDash" w:color="auto"/>
        </w:rPr>
      </w:pPr>
    </w:p>
    <w:p>
      <w:pPr>
        <w:pStyle w:val="0"/>
        <w:spacing w:line="160" w:lineRule="exact"/>
        <w:rPr>
          <w:rFonts w:hint="default" w:ascii="Comic Sans MS" w:hAnsi="Comic Sans MS" w:eastAsiaTheme="minorEastAsia"/>
          <w:sz w:val="22"/>
          <w:u w:val="dotDotDash" w:color="auto"/>
        </w:rPr>
      </w:pPr>
    </w:p>
    <w:p>
      <w:pPr>
        <w:pStyle w:val="0"/>
        <w:spacing w:line="160" w:lineRule="exact"/>
        <w:rPr>
          <w:rFonts w:hint="default" w:ascii="Comic Sans MS" w:hAnsi="Comic Sans MS" w:eastAsiaTheme="minorEastAsia"/>
          <w:sz w:val="22"/>
          <w:u w:val="dotDotDash" w:color="auto"/>
        </w:rPr>
      </w:pPr>
    </w:p>
    <w:p>
      <w:pPr>
        <w:pStyle w:val="0"/>
        <w:spacing w:line="160" w:lineRule="exact"/>
        <w:rPr>
          <w:rFonts w:hint="default" w:ascii="Comic Sans MS" w:hAnsi="Comic Sans MS" w:eastAsiaTheme="minorEastAsia"/>
          <w:sz w:val="22"/>
          <w:u w:val="dotDotDash" w:color="auto"/>
        </w:rPr>
      </w:pPr>
    </w:p>
    <w:p>
      <w:pPr>
        <w:pStyle w:val="0"/>
        <w:spacing w:line="160" w:lineRule="exact"/>
        <w:rPr>
          <w:rFonts w:hint="default" w:ascii="Comic Sans MS" w:hAnsi="Comic Sans MS" w:eastAsiaTheme="minorEastAsia"/>
          <w:sz w:val="22"/>
          <w:u w:val="dotDotDash" w:color="auto"/>
        </w:rPr>
      </w:pPr>
    </w:p>
    <w:p>
      <w:pPr>
        <w:pStyle w:val="0"/>
        <w:spacing w:line="160" w:lineRule="exact"/>
        <w:rPr>
          <w:rFonts w:hint="default" w:ascii="Comic Sans MS" w:hAnsi="Comic Sans MS" w:eastAsiaTheme="minorEastAsia"/>
          <w:sz w:val="22"/>
          <w:u w:val="dotDotDash" w:color="auto"/>
        </w:rPr>
      </w:pPr>
      <w:r>
        <w:rPr>
          <w:rFonts w:hint="eastAsia"/>
        </w:rPr>
        <mc:AlternateContent>
          <mc:Choice Requires="wps">
            <w:drawing>
              <wp:anchor distT="0" distB="0" distL="203200" distR="203200" simplePos="0" relativeHeight="38" behindDoc="0" locked="0" layoutInCell="1" hidden="0" allowOverlap="1">
                <wp:simplePos x="0" y="0"/>
                <wp:positionH relativeFrom="column">
                  <wp:posOffset>4287520</wp:posOffset>
                </wp:positionH>
                <wp:positionV relativeFrom="paragraph">
                  <wp:posOffset>55245</wp:posOffset>
                </wp:positionV>
                <wp:extent cx="683260" cy="262255"/>
                <wp:effectExtent l="0" t="0" r="635" b="635"/>
                <wp:wrapNone/>
                <wp:docPr id="1051" name="オブジェクト 0"/>
                <a:graphic xmlns:a="http://schemas.openxmlformats.org/drawingml/2006/main">
                  <a:graphicData uri="http://schemas.microsoft.com/office/word/2010/wordprocessingShape">
                    <wps:wsp>
                      <wps:cNvPr id="1051" name="オブジェクト 0"/>
                      <wps:cNvSpPr txBox="1"/>
                      <wps:spPr>
                        <a:xfrm>
                          <a:off x="0" y="0"/>
                          <a:ext cx="683260" cy="262255"/>
                        </a:xfrm>
                        <a:prstGeom prst="rect">
                          <a:avLst/>
                        </a:prstGeom>
                        <a:solidFill>
                          <a:schemeClr val="bg1"/>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180" w:lineRule="exact"/>
                              <w:jc w:val="center"/>
                              <w:rPr>
                                <w:rFonts w:hint="eastAsia" w:ascii="Segoe UI" w:hAnsi="Segoe UI" w:eastAsia="Yu Gothic UI Semibold"/>
                                <w:b w:val="1"/>
                                <w:color w:val="C00000"/>
                                <w:sz w:val="20"/>
                              </w:rPr>
                            </w:pPr>
                            <w:r>
                              <w:rPr>
                                <w:rFonts w:hint="default" w:ascii="Segoe UI" w:hAnsi="Segoe UI" w:eastAsia="Yu Gothic UI Semibold"/>
                                <w:b w:val="1"/>
                                <w:color w:val="C00000"/>
                                <w:sz w:val="20"/>
                              </w:rPr>
                              <w:t>Electric</w:t>
                            </w:r>
                          </w:p>
                          <w:p>
                            <w:pPr>
                              <w:pStyle w:val="0"/>
                              <w:spacing w:line="180" w:lineRule="exact"/>
                              <w:jc w:val="center"/>
                              <w:rPr>
                                <w:rFonts w:hint="eastAsia"/>
                              </w:rPr>
                            </w:pPr>
                            <w:r>
                              <w:rPr>
                                <w:rFonts w:hint="default" w:ascii="Segoe UI" w:hAnsi="Segoe UI" w:eastAsia="Yu Gothic UI Semibold"/>
                                <w:b w:val="1"/>
                                <w:color w:val="C00000"/>
                                <w:sz w:val="20"/>
                              </w:rPr>
                              <w:t>shaver</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z-index:38;height:20.65pt;mso-wrap-distance-left:16pt;width:53.8pt;mso-wrap-distance-top:0pt;mso-position-horizontal-relative:text;position:absolute;margin-top:4.34pt;margin-left:337.6pt;mso-position-vertical-relative:text;mso-wrap-distance-bottom:0pt;mso-wrap-distance-right:16pt;" o:spid="_x0000_s1051" o:allowincell="t" o:allowoverlap="t" filled="t" fillcolor="#ffffff [3212]" stroked="f" strokeweight="0.5pt" o:spt="202" type="#_x0000_t202">
                <v:fill/>
                <v:stroke linestyle="single"/>
                <v:textbox style="layout-flow:horizontal;" inset="2.0637499999999998mm,0.24694444444444438mm,2.0637499999999998mm,0.24694444444444438mm">
                  <w:txbxContent>
                    <w:p>
                      <w:pPr>
                        <w:pStyle w:val="0"/>
                        <w:spacing w:line="180" w:lineRule="exact"/>
                        <w:jc w:val="center"/>
                        <w:rPr>
                          <w:rFonts w:hint="eastAsia" w:ascii="Segoe UI" w:hAnsi="Segoe UI" w:eastAsia="Yu Gothic UI Semibold"/>
                          <w:b w:val="1"/>
                          <w:color w:val="C00000"/>
                          <w:sz w:val="20"/>
                        </w:rPr>
                      </w:pPr>
                      <w:r>
                        <w:rPr>
                          <w:rFonts w:hint="default" w:ascii="Segoe UI" w:hAnsi="Segoe UI" w:eastAsia="Yu Gothic UI Semibold"/>
                          <w:b w:val="1"/>
                          <w:color w:val="C00000"/>
                          <w:sz w:val="20"/>
                        </w:rPr>
                        <w:t>Electric</w:t>
                      </w:r>
                    </w:p>
                    <w:p>
                      <w:pPr>
                        <w:pStyle w:val="0"/>
                        <w:spacing w:line="180" w:lineRule="exact"/>
                        <w:jc w:val="center"/>
                        <w:rPr>
                          <w:rFonts w:hint="eastAsia"/>
                        </w:rPr>
                      </w:pPr>
                      <w:r>
                        <w:rPr>
                          <w:rFonts w:hint="default" w:ascii="Segoe UI" w:hAnsi="Segoe UI" w:eastAsia="Yu Gothic UI Semibold"/>
                          <w:b w:val="1"/>
                          <w:color w:val="C00000"/>
                          <w:sz w:val="20"/>
                        </w:rPr>
                        <w:t>shaver</w:t>
                      </w:r>
                    </w:p>
                  </w:txbxContent>
                </v:textbox>
                <v:imagedata o:title=""/>
                <w10:wrap type="none" anchorx="text" anchory="text"/>
              </v:shape>
            </w:pict>
          </mc:Fallback>
        </mc:AlternateContent>
      </w:r>
    </w:p>
    <w:p>
      <w:pPr>
        <w:pStyle w:val="0"/>
        <w:spacing w:line="160" w:lineRule="exact"/>
        <w:rPr>
          <w:rFonts w:hint="default" w:ascii="Comic Sans MS" w:hAnsi="Comic Sans MS" w:eastAsiaTheme="minorEastAsia"/>
          <w:sz w:val="22"/>
          <w:u w:val="dotDotDash" w:color="auto"/>
        </w:rPr>
      </w:pPr>
      <w:r>
        <w:rPr>
          <w:rFonts w:hint="eastAsia"/>
        </w:rPr>
        <mc:AlternateContent>
          <mc:Choice Requires="wps">
            <w:drawing>
              <wp:anchor distT="0" distB="0" distL="203200" distR="203200" simplePos="0" relativeHeight="37" behindDoc="0" locked="0" layoutInCell="1" hidden="0" allowOverlap="1">
                <wp:simplePos x="0" y="0"/>
                <wp:positionH relativeFrom="column">
                  <wp:posOffset>5551805</wp:posOffset>
                </wp:positionH>
                <wp:positionV relativeFrom="paragraph">
                  <wp:posOffset>85725</wp:posOffset>
                </wp:positionV>
                <wp:extent cx="1049655" cy="191770"/>
                <wp:effectExtent l="0" t="0" r="635" b="635"/>
                <wp:wrapNone/>
                <wp:docPr id="1052" name="オブジェクト 0"/>
                <a:graphic xmlns:a="http://schemas.openxmlformats.org/drawingml/2006/main">
                  <a:graphicData uri="http://schemas.microsoft.com/office/word/2010/wordprocessingShape">
                    <wps:wsp>
                      <wps:cNvPr id="1052" name="オブジェクト 0"/>
                      <wps:cNvSpPr txBox="1"/>
                      <wps:spPr>
                        <a:xfrm>
                          <a:off x="0" y="0"/>
                          <a:ext cx="1049655" cy="191770"/>
                        </a:xfrm>
                        <a:prstGeom prst="rect">
                          <a:avLst/>
                        </a:prstGeom>
                        <a:solidFill>
                          <a:schemeClr val="bg1"/>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260" w:lineRule="exact"/>
                              <w:jc w:val="center"/>
                              <w:rPr>
                                <w:rFonts w:hint="eastAsia"/>
                              </w:rPr>
                            </w:pPr>
                            <w:r>
                              <w:rPr>
                                <w:rFonts w:hint="default" w:ascii="Segoe UI" w:hAnsi="Segoe UI" w:eastAsia="Yu Gothic UI Semibold"/>
                                <w:b w:val="1"/>
                                <w:color w:val="C00000"/>
                                <w:sz w:val="20"/>
                              </w:rPr>
                              <w:t>Mobile battery</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z-index:37;height:15.1pt;mso-wrap-distance-left:16pt;width:82.65pt;mso-wrap-distance-top:0pt;mso-position-horizontal-relative:text;position:absolute;margin-top:6.75pt;margin-left:437.15pt;mso-position-vertical-relative:text;mso-wrap-distance-bottom:0pt;mso-wrap-distance-right:16pt;" o:spid="_x0000_s1052" o:allowincell="t" o:allowoverlap="t" filled="t" fillcolor="#ffffff [3212]" stroked="f" strokeweight="0.5pt" o:spt="202" type="#_x0000_t202">
                <v:fill/>
                <v:stroke linestyle="single"/>
                <v:textbox style="layout-flow:horizontal;" inset="2.0637499999999998mm,0.24694444444444438mm,2.0637499999999998mm,0.24694444444444438mm">
                  <w:txbxContent>
                    <w:p>
                      <w:pPr>
                        <w:pStyle w:val="0"/>
                        <w:spacing w:line="260" w:lineRule="exact"/>
                        <w:jc w:val="center"/>
                        <w:rPr>
                          <w:rFonts w:hint="eastAsia"/>
                        </w:rPr>
                      </w:pPr>
                      <w:r>
                        <w:rPr>
                          <w:rFonts w:hint="default" w:ascii="Segoe UI" w:hAnsi="Segoe UI" w:eastAsia="Yu Gothic UI Semibold"/>
                          <w:b w:val="1"/>
                          <w:color w:val="C00000"/>
                          <w:sz w:val="20"/>
                        </w:rPr>
                        <w:t>Mobile battery</w:t>
                      </w:r>
                    </w:p>
                  </w:txbxContent>
                </v:textbox>
                <v:imagedata o:title=""/>
                <w10:wrap type="none" anchorx="text" anchory="text"/>
              </v:shape>
            </w:pict>
          </mc:Fallback>
        </mc:AlternateContent>
      </w:r>
    </w:p>
    <w:p>
      <w:pPr>
        <w:pStyle w:val="0"/>
        <w:spacing w:line="160" w:lineRule="exact"/>
        <w:rPr>
          <w:rFonts w:hint="default" w:ascii="Comic Sans MS" w:hAnsi="Comic Sans MS" w:eastAsiaTheme="minorEastAsia"/>
          <w:sz w:val="22"/>
          <w:u w:val="dotDotDash" w:color="auto"/>
        </w:rPr>
      </w:pPr>
    </w:p>
    <w:p>
      <w:pPr>
        <w:pStyle w:val="0"/>
        <w:spacing w:line="160" w:lineRule="exact"/>
        <w:rPr>
          <w:rFonts w:hint="default" w:ascii="Comic Sans MS" w:hAnsi="Comic Sans MS" w:eastAsiaTheme="minorEastAsia"/>
          <w:sz w:val="22"/>
          <w:u w:val="dotDotDash" w:color="auto"/>
        </w:rPr>
      </w:pPr>
    </w:p>
    <w:p>
      <w:pPr>
        <w:pStyle w:val="0"/>
        <w:spacing w:line="160" w:lineRule="exact"/>
        <w:rPr>
          <w:rFonts w:hint="default" w:ascii="Comic Sans MS" w:hAnsi="Comic Sans MS" w:eastAsiaTheme="minorEastAsia"/>
          <w:sz w:val="22"/>
          <w:u w:val="dotDotDash" w:color="auto"/>
        </w:rPr>
      </w:pPr>
    </w:p>
    <w:p>
      <w:pPr>
        <w:pStyle w:val="0"/>
        <w:spacing w:line="160" w:lineRule="exact"/>
        <w:rPr>
          <w:rFonts w:hint="default" w:ascii="Comic Sans MS" w:hAnsi="Comic Sans MS" w:eastAsiaTheme="minorEastAsia"/>
          <w:sz w:val="22"/>
          <w:u w:val="dotDotDash" w:color="auto"/>
        </w:rPr>
      </w:pPr>
      <w:r>
        <w:rPr>
          <w:rFonts w:hint="default" w:ascii="Comic Sans MS" w:hAnsi="Comic Sans MS" w:eastAsiaTheme="minorEastAsia"/>
          <w:sz w:val="22"/>
          <w:u w:val="dotDotDash" w:color="auto"/>
        </w:rPr>
        <w:t xml:space="preserve">                                                                                                </w:t>
      </w:r>
    </w:p>
    <w:p>
      <w:pPr>
        <w:pStyle w:val="0"/>
        <w:spacing w:line="360" w:lineRule="exact"/>
        <w:rPr>
          <w:rFonts w:hint="default" w:ascii="Malgun Gothic" w:hAnsi="Malgun Gothic" w:eastAsiaTheme="minorEastAsia"/>
          <w:b w:val="1"/>
          <w:sz w:val="40"/>
        </w:rPr>
      </w:pPr>
      <w:r>
        <w:rPr>
          <w:rFonts w:hint="eastAsia"/>
        </w:rPr>
        <mc:AlternateContent>
          <mc:Choice Requires="wps">
            <w:drawing>
              <wp:anchor distT="0" distB="0" distL="114300" distR="114300" simplePos="0" relativeHeight="3" behindDoc="0" locked="0" layoutInCell="1" hidden="0" allowOverlap="1">
                <wp:simplePos x="0" y="0"/>
                <wp:positionH relativeFrom="column">
                  <wp:posOffset>2381250</wp:posOffset>
                </wp:positionH>
                <wp:positionV relativeFrom="paragraph">
                  <wp:posOffset>222885</wp:posOffset>
                </wp:positionV>
                <wp:extent cx="2208530" cy="257175"/>
                <wp:effectExtent l="635" t="635" r="29845" b="10795"/>
                <wp:wrapSquare wrapText="bothSides"/>
                <wp:docPr id="1053" name="テキスト ボックス 68"/>
                <a:graphic xmlns:a="http://schemas.openxmlformats.org/drawingml/2006/main">
                  <a:graphicData uri="http://schemas.microsoft.com/office/word/2010/wordprocessingShape">
                    <wps:wsp>
                      <wps:cNvPr id="1053" name="テキスト ボックス 68"/>
                      <wps:cNvSpPr txBox="1"/>
                      <wps:spPr>
                        <a:xfrm>
                          <a:off x="0" y="0"/>
                          <a:ext cx="2208530" cy="257175"/>
                        </a:xfrm>
                        <a:prstGeom prst="rect">
                          <a:avLst/>
                        </a:prstGeom>
                        <a:ln/>
                      </wps:spPr>
                      <wps:style>
                        <a:lnRef idx="2">
                          <a:schemeClr val="accent2"/>
                        </a:lnRef>
                        <a:fillRef idx="1">
                          <a:schemeClr val="lt1"/>
                        </a:fillRef>
                        <a:effectRef idx="0">
                          <a:srgbClr val="000000"/>
                        </a:effectRef>
                        <a:fontRef idx="none">
                          <a:schemeClr val="dk1"/>
                        </a:fontRef>
                      </wps:style>
                      <wps:txbx>
                        <w:txbxContent>
                          <w:p>
                            <w:pPr>
                              <w:pStyle w:val="0"/>
                              <w:spacing w:line="300" w:lineRule="exact"/>
                              <w:jc w:val="center"/>
                              <w:rPr>
                                <w:rFonts w:hint="eastAsia" w:ascii="Arial Black" w:hAnsi="Arial Black"/>
                                <w:b w:val="1"/>
                                <w:color w:val="C00000"/>
                                <w:sz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hint="default" w:ascii="Arial Black" w:hAnsi="Arial Black" w:eastAsiaTheme="minorEastAsia"/>
                                <w:b w:val="1"/>
                                <w:color w:val="C00000"/>
                                <w:sz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About Safety:</w:t>
                            </w:r>
                          </w:p>
                        </w:txbxContent>
                      </wps:txbx>
                      <wps:bodyPr rot="0" vertOverflow="overflow" horzOverflow="overflow" wrap="square" lIns="74295" tIns="8890" rIns="74295" bIns="8890"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68" style="z-index:3;height:20.25pt;mso-wrap-distance-left:9pt;width:173.9pt;margin-left:187.5pt;mso-wrap-distance-right:9pt;mso-wrap-mode:square;mso-wrap-distance-top:0pt;mso-position-horizontal-relative:text;position:absolute;mso-position-vertical-relative:text;margin-top:17.55pt;mso-wrap-distance-bottom:0pt;v-text-anchor:top;" o:spid="_x0000_s1053" o:allowincell="t" o:allowoverlap="t" filled="t" fillcolor="#ffffff [3201]" stroked="t" strokecolor="#c0504d [3205]" strokeweight="2pt" o:spt="202" type="#_x0000_t202">
                <v:fill/>
                <v:stroke linestyle="single" endcap="flat" dashstyle="solid" filltype="solid"/>
                <v:textbox style="layout-flow:horizontal;" inset="2.0637499999999998mm,0.24694444444444438mm,2.0637499999999998mm,0.24694444444444438mm">
                  <w:txbxContent>
                    <w:p>
                      <w:pPr>
                        <w:pStyle w:val="0"/>
                        <w:spacing w:line="300" w:lineRule="exact"/>
                        <w:jc w:val="center"/>
                        <w:rPr>
                          <w:rFonts w:hint="eastAsia" w:ascii="Arial Black" w:hAnsi="Arial Black"/>
                          <w:b w:val="1"/>
                          <w:color w:val="C00000"/>
                          <w:sz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hint="default" w:ascii="Arial Black" w:hAnsi="Arial Black" w:eastAsiaTheme="minorEastAsia"/>
                          <w:b w:val="1"/>
                          <w:color w:val="C00000"/>
                          <w:sz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About Safety:</w:t>
                      </w:r>
                    </w:p>
                  </w:txbxContent>
                </v:textbox>
                <v:imagedata o:title=""/>
                <w10:wrap type="square" side="both" anchorx="text" anchory="text"/>
              </v:shape>
            </w:pict>
          </mc:Fallback>
        </mc:AlternateContent>
      </w:r>
      <w:r>
        <w:rPr>
          <w:rFonts w:hint="eastAsia"/>
        </w:rPr>
        <w:drawing>
          <wp:anchor distT="0" distB="0" distL="114300" distR="114300" simplePos="0" relativeHeight="5" behindDoc="0" locked="0" layoutInCell="1" hidden="0" allowOverlap="1">
            <wp:simplePos x="0" y="0"/>
            <wp:positionH relativeFrom="column">
              <wp:posOffset>-184150</wp:posOffset>
            </wp:positionH>
            <wp:positionV relativeFrom="paragraph">
              <wp:posOffset>131445</wp:posOffset>
            </wp:positionV>
            <wp:extent cx="955675" cy="922655"/>
            <wp:effectExtent l="0" t="0" r="0" b="0"/>
            <wp:wrapSquare wrapText="bothSides"/>
            <wp:docPr id="1054" name="オブジェクト 0"/>
            <a:graphic xmlns:a="http://schemas.openxmlformats.org/drawingml/2006/main">
              <a:graphicData uri="http://schemas.openxmlformats.org/drawingml/2006/picture">
                <pic:pic xmlns:pic="http://schemas.openxmlformats.org/drawingml/2006/picture">
                  <pic:nvPicPr>
                    <pic:cNvPr id="1054" name="オブジェクト 0"/>
                    <pic:cNvPicPr/>
                  </pic:nvPicPr>
                  <pic:blipFill>
                    <a:blip r:embed="rId18"/>
                    <a:stretch>
                      <a:fillRect/>
                    </a:stretch>
                  </pic:blipFill>
                  <pic:spPr>
                    <a:xfrm>
                      <a:off x="0" y="0"/>
                      <a:ext cx="955675" cy="922655"/>
                    </a:xfrm>
                    <a:prstGeom prst="rect">
                      <a:avLst/>
                    </a:prstGeom>
                  </pic:spPr>
                </pic:pic>
              </a:graphicData>
            </a:graphic>
          </wp:anchor>
        </w:drawing>
      </w:r>
    </w:p>
    <w:p>
      <w:pPr>
        <w:pStyle w:val="0"/>
        <w:spacing w:line="300" w:lineRule="exact"/>
        <w:rPr>
          <w:rFonts w:hint="default" w:ascii="Malgun Gothic" w:hAnsi="Malgun Gothic" w:eastAsiaTheme="minorEastAsia"/>
          <w:b w:val="1"/>
          <w:sz w:val="40"/>
        </w:rPr>
      </w:pPr>
    </w:p>
    <w:p>
      <w:pPr>
        <w:pStyle w:val="0"/>
        <w:spacing w:line="240" w:lineRule="exact"/>
        <w:rPr>
          <w:rFonts w:hint="default" w:ascii="Malgun Gothic" w:hAnsi="Malgun Gothic" w:eastAsiaTheme="minorEastAsia"/>
          <w:b w:val="1"/>
          <w:sz w:val="40"/>
        </w:rPr>
      </w:pPr>
    </w:p>
    <w:p>
      <w:pPr>
        <w:pStyle w:val="0"/>
        <w:spacing w:line="380" w:lineRule="exact"/>
        <w:ind w:firstLine="1400" w:firstLineChars="500"/>
        <w:rPr>
          <w:rFonts w:hint="eastAsia" w:ascii="Berlin Sans FB Demi" w:hAnsi="Berlin Sans FB Demi" w:eastAsiaTheme="minorEastAsia"/>
          <w:b w:val="1"/>
          <w:outline w:val="1"/>
          <w:color w:val="E6B8B7" w:themeColor="accent2" w:themeTint="66"/>
          <w:sz w:val="28"/>
          <w14:glow w14:rad="0">
            <w14:srgbClr w14:val="000000"/>
          </w14:glow>
          <w14:shadow w14:blurRad="41275" w14:dist="20320" w14:dir="1800000" w14:sx="100000" w14:sy="100000" w14:kx="0" w14:ky="0" w14:algn="tl">
            <w14:srgbClr w14:val="000000">
              <w14:alpha w14:val="60000"/>
            </w14:srgbClr>
          </w14:shadow>
          <w14:textOutline w14:w="19050" w14:cap="flat" w14:cmpd="sng" w14:algn="ctr">
            <w14:solidFill>
              <w14:schemeClr w14:val="accent2"/>
            </w14:solidFill>
            <w14:prstDash w14:val="solid"/>
            <w14:bevel/>
          </w14:textOutline>
          <w14:textFill>
            <w14:gradFill>
              <w14:gsLst>
                <w14:gs w14:pos="0">
                  <w14:schemeClr w14:val="accent2">
                    <w14:lumMod w14:val="40000"/>
                    <w14:lumOff w14:val="60000"/>
                  </w14:schemeClr>
                </w14:gs>
                <w14:gs w14:pos="100000">
                  <w14:schemeClr w14:val="accent2">
                    <w14:lumMod w14:val="20000"/>
                    <w14:lumOff w14:val="80000"/>
                    <w14:satMod w14:val="115000"/>
                  </w14:schemeClr>
                </w14:gs>
              </w14:gsLst>
              <w14:lin w14:ang="16200000" w14:scaled="false"/>
            </w14:gradFill>
          </w14:textFill>
          <w14:props3d w14:extrusionH="0" w14:contourW="0" w14:prstMaterial="none"/>
        </w:rPr>
      </w:pPr>
      <w:r>
        <w:rPr>
          <w:rFonts w:hint="default" w:ascii="Berlin Sans FB Demi" w:hAnsi="Berlin Sans FB Demi" w:eastAsiaTheme="minorEastAsia"/>
          <w:b w:val="1"/>
          <w:outline w:val="1"/>
          <w:color w:val="E6B8B7" w:themeColor="accent2" w:themeTint="66"/>
          <w:sz w:val="28"/>
          <w14:glow w14:rad="0">
            <w14:srgbClr w14:val="000000"/>
          </w14:glow>
          <w14:shadow w14:blurRad="41275" w14:dist="20320" w14:dir="1800000" w14:sx="100000" w14:sy="100000" w14:kx="0" w14:ky="0" w14:algn="tl">
            <w14:srgbClr w14:val="000000">
              <w14:alpha w14:val="60000"/>
            </w14:srgbClr>
          </w14:shadow>
          <w14:textOutline w14:w="19050" w14:cap="flat" w14:cmpd="sng" w14:algn="ctr">
            <w14:solidFill>
              <w14:schemeClr w14:val="accent2"/>
            </w14:solidFill>
            <w14:prstDash w14:val="solid"/>
            <w14:bevel/>
          </w14:textOutline>
          <w14:textFill>
            <w14:gradFill>
              <w14:gsLst>
                <w14:gs w14:pos="0">
                  <w14:schemeClr w14:val="accent2">
                    <w14:lumMod w14:val="40000"/>
                    <w14:lumOff w14:val="60000"/>
                  </w14:schemeClr>
                </w14:gs>
                <w14:gs w14:pos="100000">
                  <w14:schemeClr w14:val="accent2">
                    <w14:lumMod w14:val="20000"/>
                    <w14:lumOff w14:val="80000"/>
                    <w14:satMod w14:val="115000"/>
                  </w14:schemeClr>
                </w14:gs>
              </w14:gsLst>
              <w14:lin w14:ang="16200000" w14:scaled="false"/>
            </w14:gradFill>
          </w14:textFill>
          <w14:props3d w14:extrusionH="0" w14:contourW="0" w14:prstMaterial="none"/>
        </w:rPr>
        <w:t>[ A fire can start in a lithium-ion battery ]</w:t>
      </w:r>
    </w:p>
    <w:p>
      <w:pPr>
        <w:pStyle w:val="0"/>
        <w:spacing w:line="320" w:lineRule="exact"/>
        <w:rPr>
          <w:rFonts w:hint="default" w:ascii="Segoe UI" w:hAnsi="Segoe UI" w:eastAsiaTheme="minorEastAsia"/>
          <w:sz w:val="22"/>
        </w:rPr>
      </w:pPr>
      <w:r>
        <w:rPr>
          <w:rFonts w:hint="default" w:ascii="Segoe UI" w:hAnsi="Segoe UI" w:eastAsiaTheme="minorEastAsia"/>
          <w:spacing w:val="-4"/>
          <w:sz w:val="22"/>
        </w:rPr>
        <w:t>Rechargeable electronic devices that contain lithium-ion batteries or</w:t>
      </w:r>
      <w:r>
        <w:rPr>
          <w:rFonts w:hint="default" w:ascii="Segoe UI" w:hAnsi="Segoe UI" w:eastAsiaTheme="minorEastAsia"/>
          <w:sz w:val="22"/>
        </w:rPr>
        <w:t xml:space="preserve"> built-in lithium-ion</w:t>
      </w:r>
      <w:r>
        <w:rPr>
          <w:rFonts w:hint="default" w:ascii="Segoe UI" w:hAnsi="Segoe UI" w:eastAsiaTheme="minorEastAsia"/>
          <w:spacing w:val="-4"/>
          <w:sz w:val="22"/>
        </w:rPr>
        <w:t xml:space="preserve"> batteries</w:t>
      </w:r>
      <w:r>
        <w:rPr>
          <w:rFonts w:hint="default" w:ascii="Segoe UI" w:hAnsi="Segoe UI" w:eastAsiaTheme="minorEastAsia"/>
          <w:sz w:val="22"/>
        </w:rPr>
        <w:t xml:space="preserve"> pose explosion and fire risks, so they should never be placed in "non-burnable waste", "burnable waste" or "recyclable plastic" garbage bags.</w:t>
      </w:r>
    </w:p>
    <w:p>
      <w:pPr>
        <w:pStyle w:val="0"/>
        <w:spacing w:line="320" w:lineRule="exact"/>
        <w:ind w:firstLine="220" w:firstLineChars="100"/>
        <w:rPr>
          <w:rFonts w:hint="default" w:ascii="Segoe UI" w:hAnsi="Segoe UI" w:eastAsiaTheme="minorEastAsia"/>
          <w:b w:val="1"/>
          <w:sz w:val="22"/>
        </w:rPr>
      </w:pPr>
      <w:r>
        <w:rPr>
          <w:rFonts w:hint="default" w:ascii="Segoe UI" w:hAnsi="Segoe UI" w:eastAsiaTheme="minorEastAsia"/>
          <w:b w:val="1"/>
          <w:sz w:val="22"/>
        </w:rPr>
        <w:t>Some examples of electronics that contain lithium-ion batteries:</w:t>
      </w:r>
    </w:p>
    <w:p>
      <w:pPr>
        <w:pStyle w:val="0"/>
        <w:spacing w:line="360" w:lineRule="exact"/>
        <w:rPr>
          <w:rFonts w:hint="default" w:ascii="Malgun Gothic" w:hAnsi="Malgun Gothic" w:eastAsiaTheme="minorEastAsia"/>
          <w:b w:val="1"/>
          <w:sz w:val="40"/>
        </w:rPr>
      </w:pPr>
      <w:r>
        <w:rPr>
          <w:rFonts w:hint="default"/>
        </w:rPr>
        <w:drawing>
          <wp:anchor distT="0" distB="0" distL="114300" distR="114300" simplePos="0" relativeHeight="2" behindDoc="0" locked="0" layoutInCell="1" hidden="0" allowOverlap="1">
            <wp:simplePos x="0" y="0"/>
            <wp:positionH relativeFrom="column">
              <wp:posOffset>457200</wp:posOffset>
            </wp:positionH>
            <wp:positionV relativeFrom="paragraph">
              <wp:posOffset>9525</wp:posOffset>
            </wp:positionV>
            <wp:extent cx="5724525" cy="990600"/>
            <wp:effectExtent l="0" t="0" r="0" b="0"/>
            <wp:wrapSquare wrapText="bothSides"/>
            <wp:docPr id="1055" name="オブジェクト 0"/>
            <a:graphic xmlns:a="http://schemas.openxmlformats.org/drawingml/2006/main">
              <a:graphicData uri="http://schemas.openxmlformats.org/drawingml/2006/picture">
                <pic:pic xmlns:pic="http://schemas.openxmlformats.org/drawingml/2006/picture">
                  <pic:nvPicPr>
                    <pic:cNvPr id="1055" name="オブジェクト 0"/>
                    <pic:cNvPicPr/>
                  </pic:nvPicPr>
                  <pic:blipFill>
                    <a:blip r:embed="rId19"/>
                    <a:stretch>
                      <a:fillRect/>
                    </a:stretch>
                  </pic:blipFill>
                  <pic:spPr>
                    <a:xfrm>
                      <a:off x="0" y="0"/>
                      <a:ext cx="5724525" cy="990600"/>
                    </a:xfrm>
                    <a:prstGeom prst="rect">
                      <a:avLst/>
                    </a:prstGeom>
                  </pic:spPr>
                </pic:pic>
              </a:graphicData>
            </a:graphic>
          </wp:anchor>
        </w:drawing>
      </w:r>
    </w:p>
    <w:p>
      <w:pPr>
        <w:pStyle w:val="0"/>
        <w:spacing w:line="360" w:lineRule="exact"/>
        <w:rPr>
          <w:rFonts w:hint="default" w:ascii="Malgun Gothic" w:hAnsi="Malgun Gothic" w:eastAsiaTheme="minorEastAsia"/>
          <w:b w:val="1"/>
          <w:sz w:val="40"/>
        </w:rPr>
      </w:pPr>
    </w:p>
    <w:p>
      <w:pPr>
        <w:pStyle w:val="0"/>
        <w:spacing w:line="360" w:lineRule="exact"/>
        <w:rPr>
          <w:rFonts w:hint="default" w:ascii="Malgun Gothic" w:hAnsi="Malgun Gothic" w:eastAsiaTheme="minorEastAsia"/>
          <w:b w:val="1"/>
          <w:sz w:val="40"/>
        </w:rPr>
      </w:pPr>
    </w:p>
    <w:p>
      <w:pPr>
        <w:pStyle w:val="0"/>
        <w:spacing w:line="360" w:lineRule="exact"/>
        <w:rPr>
          <w:rFonts w:hint="default" w:ascii="Malgun Gothic" w:hAnsi="Malgun Gothic" w:eastAsiaTheme="minorEastAsia"/>
          <w:b w:val="1"/>
          <w:sz w:val="40"/>
        </w:rPr>
      </w:pPr>
      <w:r>
        <w:rPr>
          <w:rFonts w:hint="eastAsia"/>
        </w:rPr>
        <mc:AlternateContent>
          <mc:Choice Requires="wps">
            <w:drawing>
              <wp:anchor distT="0" distB="0" distL="114300" distR="114300" simplePos="0" relativeHeight="6" behindDoc="0" locked="0" layoutInCell="1" hidden="0" allowOverlap="1">
                <wp:simplePos x="0" y="0"/>
                <wp:positionH relativeFrom="column">
                  <wp:posOffset>460375</wp:posOffset>
                </wp:positionH>
                <wp:positionV relativeFrom="paragraph">
                  <wp:posOffset>151765</wp:posOffset>
                </wp:positionV>
                <wp:extent cx="6007100" cy="295275"/>
                <wp:effectExtent l="0" t="0" r="635" b="635"/>
                <wp:wrapNone/>
                <wp:docPr id="1056" name="テキスト ボックス 86"/>
                <a:graphic xmlns:a="http://schemas.openxmlformats.org/drawingml/2006/main">
                  <a:graphicData uri="http://schemas.microsoft.com/office/word/2010/wordprocessingShape">
                    <wps:wsp>
                      <wps:cNvPr id="1056" name="テキスト ボックス 86"/>
                      <wps:cNvSpPr txBox="1"/>
                      <wps:spPr>
                        <a:xfrm>
                          <a:off x="0" y="0"/>
                          <a:ext cx="6007100" cy="295275"/>
                        </a:xfrm>
                        <a:prstGeom prst="rect">
                          <a:avLst/>
                        </a:prstGeom>
                        <a:noFill/>
                        <a:ln w="6350">
                          <a:noFill/>
                        </a:ln>
                      </wps:spPr>
                      <wps:txbx>
                        <w:txbxContent>
                          <w:p>
                            <w:pPr>
                              <w:pStyle w:val="0"/>
                              <w:ind w:firstLine="100" w:firstLineChars="50"/>
                              <w:rPr>
                                <w:rFonts w:hint="default" w:ascii="Segoe UI" w:hAnsi="Segoe UI"/>
                                <w:b w:val="1"/>
                                <w:sz w:val="20"/>
                              </w:rPr>
                            </w:pPr>
                            <w:r>
                              <w:rPr>
                                <w:rFonts w:hint="default" w:ascii="Segoe UI" w:hAnsi="Segoe UI"/>
                                <w:b w:val="1"/>
                                <w:sz w:val="20"/>
                              </w:rPr>
                              <w:t>Electric shaver     rechargeable vacuum cleaner     digital camera       electronic cigarette</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86" style="z-index:6;height:23.25pt;mso-wrap-distance-left:9pt;width:473pt;mso-wrap-distance-top:0pt;mso-position-horizontal-relative:text;position:absolute;margin-top:11.95pt;margin-left:36.25pt;mso-position-vertical-relative:text;mso-wrap-distance-bottom:0pt;mso-wrap-distance-right:9pt;v-text-anchor:top;" o:spid="_x0000_s1056" o:allowincell="t" o:allowoverlap="t" filled="f" stroked="f" strokeweight="0.5pt" o:spt="202" type="#_x0000_t202">
                <v:fill/>
                <v:textbox style="layout-flow:horizontal;">
                  <w:txbxContent>
                    <w:p>
                      <w:pPr>
                        <w:pStyle w:val="0"/>
                        <w:ind w:firstLine="100" w:firstLineChars="50"/>
                        <w:rPr>
                          <w:rFonts w:hint="default" w:ascii="Segoe UI" w:hAnsi="Segoe UI"/>
                          <w:b w:val="1"/>
                          <w:sz w:val="20"/>
                        </w:rPr>
                      </w:pPr>
                      <w:r>
                        <w:rPr>
                          <w:rFonts w:hint="default" w:ascii="Segoe UI" w:hAnsi="Segoe UI"/>
                          <w:b w:val="1"/>
                          <w:sz w:val="20"/>
                        </w:rPr>
                        <w:t>Electric shaver     rechargeable vacuum cleaner     digital camera       electronic cigarette</w:t>
                      </w:r>
                    </w:p>
                  </w:txbxContent>
                </v:textbox>
                <v:imagedata o:title=""/>
                <w10:wrap type="none" anchorx="text" anchory="text"/>
              </v:shape>
            </w:pict>
          </mc:Fallback>
        </mc:AlternateContent>
      </w:r>
    </w:p>
    <w:p>
      <w:pPr>
        <w:pStyle w:val="0"/>
        <w:spacing w:line="320" w:lineRule="exact"/>
        <w:rPr>
          <w:rFonts w:hint="default" w:ascii="Segoe UI" w:hAnsi="Segoe UI" w:eastAsiaTheme="minorEastAsia"/>
          <w:sz w:val="22"/>
        </w:rPr>
      </w:pPr>
    </w:p>
    <w:p>
      <w:pPr>
        <w:pStyle w:val="0"/>
        <w:spacing w:line="160" w:lineRule="exact"/>
        <w:jc w:val="center"/>
        <w:rPr>
          <w:rFonts w:hint="default" w:ascii="Malgun Gothic" w:hAnsi="Malgun Gothic" w:eastAsia="Malgun Gothic"/>
          <w:sz w:val="22"/>
          <w:u w:val="single" w:color="auto"/>
        </w:rPr>
      </w:pPr>
    </w:p>
    <w:p>
      <w:pPr>
        <w:pStyle w:val="0"/>
        <w:spacing w:line="280" w:lineRule="exact"/>
        <w:jc w:val="center"/>
        <w:rPr>
          <w:rFonts w:hint="default" w:ascii="Malgun Gothic" w:hAnsi="Malgun Gothic" w:eastAsia="Malgun Gothic"/>
          <w:sz w:val="22"/>
          <w:u w:val="single" w:color="auto"/>
        </w:rPr>
      </w:pPr>
      <w:r>
        <w:rPr>
          <w:rFonts w:hint="default" w:ascii="Malgun Gothic" w:hAnsi="Malgun Gothic" w:eastAsia="Malgun Gothic"/>
          <w:sz w:val="22"/>
          <w:u w:val="single" w:color="auto"/>
        </w:rPr>
        <w:t>Why products that use mercury</w:t>
      </w:r>
      <w:r>
        <w:rPr>
          <w:rFonts w:hint="default" w:ascii="Malgun Gothic" w:hAnsi="Malgun Gothic" w:eastAsia="Malgun Gothic"/>
          <w:b w:val="1"/>
          <w:sz w:val="22"/>
          <w:u w:val="single" w:color="auto"/>
        </w:rPr>
        <w:t xml:space="preserve"> </w:t>
      </w:r>
      <w:r>
        <w:rPr>
          <w:rFonts w:hint="default" w:ascii="Malgun Gothic" w:hAnsi="Malgun Gothic" w:eastAsia="Malgun Gothic"/>
          <w:b w:val="1"/>
          <w:color w:val="FF0000"/>
          <w:sz w:val="22"/>
          <w:u w:val="single" w:color="auto"/>
        </w:rPr>
        <w:t>should</w:t>
      </w:r>
      <w:r>
        <w:rPr>
          <w:rFonts w:hint="default" w:ascii="Malgun Gothic" w:hAnsi="Malgun Gothic" w:eastAsia="Malgun Gothic"/>
          <w:color w:val="FF0000"/>
          <w:sz w:val="22"/>
          <w:u w:val="single" w:color="auto"/>
        </w:rPr>
        <w:t xml:space="preserve"> </w:t>
      </w:r>
      <w:r>
        <w:rPr>
          <w:rFonts w:hint="default" w:ascii="Malgun Gothic" w:hAnsi="Malgun Gothic" w:eastAsia="Malgun Gothic"/>
          <w:b w:val="1"/>
          <w:color w:val="FF0000"/>
          <w:sz w:val="22"/>
          <w:u w:val="single" w:color="auto"/>
        </w:rPr>
        <w:t>not be placed</w:t>
      </w:r>
    </w:p>
    <w:p>
      <w:pPr>
        <w:pStyle w:val="0"/>
        <w:spacing w:line="280" w:lineRule="exact"/>
        <w:jc w:val="center"/>
        <w:rPr>
          <w:rFonts w:hint="default" w:ascii="Malgun Gothic" w:hAnsi="Malgun Gothic" w:eastAsia="Malgun Gothic"/>
          <w:sz w:val="22"/>
          <w:u w:val="single" w:color="auto"/>
        </w:rPr>
      </w:pPr>
      <w:r>
        <w:rPr>
          <w:rFonts w:hint="default" w:ascii="Malgun Gothic" w:hAnsi="Malgun Gothic" w:eastAsia="Malgun Gothic"/>
          <w:sz w:val="22"/>
          <w:u w:val="single" w:color="auto"/>
        </w:rPr>
        <w:t>in designated garbage bags (burnable trash, plastic, etc.)?</w:t>
      </w:r>
    </w:p>
    <w:p>
      <w:pPr>
        <w:pStyle w:val="0"/>
        <w:spacing w:line="200" w:lineRule="exact"/>
        <w:rPr>
          <w:rFonts w:hint="default" w:ascii="Malgun Gothic" w:hAnsi="Malgun Gothic" w:eastAsia="Malgun Gothic"/>
          <w:b w:val="1"/>
          <w:sz w:val="22"/>
        </w:rPr>
      </w:pPr>
      <w:r>
        <w:rPr>
          <w:rFonts w:hint="default" w:ascii="Malgun Gothic" w:hAnsi="Malgun Gothic" w:eastAsia="Malgun Gothic"/>
          <w:b w:val="1"/>
          <w:sz w:val="22"/>
        </w:rPr>
        <w:t xml:space="preserve"> </w:t>
      </w:r>
    </w:p>
    <w:p>
      <w:pPr>
        <w:pStyle w:val="0"/>
        <w:spacing w:line="340" w:lineRule="exact"/>
        <w:ind w:firstLine="220" w:firstLineChars="100"/>
        <w:rPr>
          <w:rFonts w:hint="default" w:ascii="Segoe UI" w:hAnsi="Segoe UI" w:eastAsia="Malgun Gothic"/>
          <w:sz w:val="22"/>
        </w:rPr>
      </w:pPr>
      <w:r>
        <w:rPr>
          <w:rFonts w:hint="default" w:ascii="Segoe UI" w:hAnsi="Segoe UI" w:eastAsia="Malgun Gothic"/>
          <w:sz w:val="22"/>
        </w:rPr>
        <w:t>At waste collection facilities, such as "Clean Center Yaotome," there have been fire accidents believed to have been caused by lithium-ion batteries mixed with combustible materials. Lithium-ion batteries have the property of igniting when subjected to external impacts. For these main reasons, please do not put them in the designated garbage bags (burnable waste, non-burnable, recyclable plastics). Be sure to remove batteries (lithium-ion batteries, batteries, etc.) from appliances. When mercury is released into nature, it causes harm such as environmental pollution and health damage. Furthermore, if mercury is emitted at a concentration exceeding the legal standard value, it will be necessary to shut down the waste treatment plant for a long period, and it will not be possible to process all the waste generated in households.</w:t>
      </w:r>
    </w:p>
    <w:p>
      <w:pPr>
        <w:pStyle w:val="0"/>
        <w:spacing w:line="340" w:lineRule="exact"/>
        <w:ind w:firstLine="220" w:firstLineChars="100"/>
        <w:rPr>
          <w:rFonts w:hint="default" w:ascii="Segoe UI" w:hAnsi="Segoe UI" w:eastAsiaTheme="minorEastAsia"/>
          <w:sz w:val="22"/>
        </w:rPr>
      </w:pPr>
      <w:r>
        <w:rPr>
          <w:rFonts w:hint="default" w:ascii="Segoe UI" w:hAnsi="Segoe UI" w:eastAsiaTheme="minorEastAsia"/>
          <w:sz w:val="22"/>
        </w:rPr>
        <w:t>Please place lithium-ion batteries in the municipality's "battery recycling box".</w:t>
      </w:r>
    </w:p>
    <w:p>
      <w:pPr>
        <w:pStyle w:val="0"/>
        <w:spacing w:line="340" w:lineRule="exact"/>
        <w:ind w:firstLine="220" w:firstLineChars="100"/>
        <w:rPr>
          <w:rFonts w:hint="default" w:ascii="Segoe UI" w:hAnsi="Segoe UI" w:eastAsiaTheme="minorEastAsia"/>
          <w:sz w:val="22"/>
        </w:rPr>
      </w:pPr>
      <w:r>
        <w:rPr>
          <w:rFonts w:hint="default" w:ascii="Segoe UI" w:hAnsi="Segoe UI" w:eastAsiaTheme="minorEastAsia"/>
          <w:sz w:val="22"/>
        </w:rPr>
        <w:t>If electronic devices cannot be separated from their lithium-ion batteries, place them in the municipality's "small electronic devices recycling box" (up to 10 cm x 30 cm).</w:t>
      </w:r>
    </w:p>
    <w:p>
      <w:pPr>
        <w:pStyle w:val="0"/>
        <w:spacing w:line="340" w:lineRule="exact"/>
        <w:ind w:firstLine="220" w:firstLineChars="100"/>
        <w:rPr>
          <w:rFonts w:hint="default" w:ascii="Segoe UI" w:hAnsi="Segoe UI" w:eastAsiaTheme="minorEastAsia"/>
          <w:b w:val="1"/>
          <w:sz w:val="22"/>
        </w:rPr>
      </w:pPr>
      <w:r>
        <w:rPr>
          <w:rFonts w:hint="default" w:ascii="Segoe UI" w:hAnsi="Segoe UI" w:eastAsiaTheme="minorEastAsia"/>
          <w:sz w:val="22"/>
        </w:rPr>
        <w:t>Items larger than 10 cm x 30 cm can be consulted with the Municipality for possible disposal.</w:t>
      </w:r>
    </w:p>
    <w:p>
      <w:pPr>
        <w:pStyle w:val="0"/>
        <w:spacing w:line="360" w:lineRule="exact"/>
        <w:rPr>
          <w:rFonts w:hint="default" w:ascii="Malgun Gothic" w:hAnsi="Malgun Gothic" w:eastAsiaTheme="minorEastAsia"/>
          <w:b w:val="1"/>
          <w:sz w:val="40"/>
        </w:rPr>
      </w:pPr>
      <w:r>
        <w:rPr>
          <w:rFonts w:hint="eastAsia"/>
        </w:rPr>
        <mc:AlternateContent>
          <mc:Choice Requires="wps">
            <w:drawing>
              <wp:anchor distT="0" distB="0" distL="114300" distR="114300" simplePos="0" relativeHeight="4" behindDoc="0" locked="0" layoutInCell="1" hidden="0" allowOverlap="1">
                <wp:simplePos x="0" y="0"/>
                <wp:positionH relativeFrom="column">
                  <wp:posOffset>941705</wp:posOffset>
                </wp:positionH>
                <wp:positionV relativeFrom="paragraph">
                  <wp:posOffset>149225</wp:posOffset>
                </wp:positionV>
                <wp:extent cx="914400" cy="272415"/>
                <wp:effectExtent l="635" t="635" r="29845" b="10795"/>
                <wp:wrapNone/>
                <wp:docPr id="1057" name="テキスト ボックス 87"/>
                <a:graphic xmlns:a="http://schemas.openxmlformats.org/drawingml/2006/main">
                  <a:graphicData uri="http://schemas.microsoft.com/office/word/2010/wordprocessingShape">
                    <wps:wsp>
                      <wps:cNvPr id="1057" name="テキスト ボックス 87"/>
                      <wps:cNvSpPr txBox="1"/>
                      <wps:spPr>
                        <a:xfrm>
                          <a:off x="0" y="0"/>
                          <a:ext cx="914400" cy="272415"/>
                        </a:xfrm>
                        <a:prstGeom prst="rect">
                          <a:avLst/>
                        </a:prstGeom>
                        <a:solidFill>
                          <a:sysClr val="window" lastClr="FFFFFF"/>
                        </a:solidFill>
                        <a:ln w="6350">
                          <a:solidFill>
                            <a:prstClr val="black"/>
                          </a:solidFill>
                        </a:ln>
                      </wps:spPr>
                      <wps:txbx>
                        <w:txbxContent>
                          <w:p>
                            <w:pPr>
                              <w:pStyle w:val="0"/>
                              <w:spacing w:line="180" w:lineRule="exact"/>
                              <w:rPr>
                                <w:rFonts w:hint="default" w:ascii="Segoe UI" w:hAnsi="Segoe UI"/>
                                <w:sz w:val="18"/>
                              </w:rPr>
                            </w:pPr>
                            <w:r>
                              <w:rPr>
                                <w:rFonts w:hint="default" w:ascii="Segoe UI" w:hAnsi="Segoe UI"/>
                                <w:sz w:val="18"/>
                              </w:rPr>
                              <w:t>Department of Safety and Life Protection, Environment/Transportation Section (Counter 11)</w:t>
                            </w:r>
                          </w:p>
                        </w:txbxContent>
                      </wps:txbx>
                      <wps:bodyPr rot="0" vertOverflow="overflow" horzOverflow="overflow" wrap="non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87" style="z-index:4;height:21.45pt;mso-wrap-distance-left:9pt;width:72pt;mso-wrap-distance-top:0pt;mso-position-horizontal-relative:text;position:absolute;margin-top:11.75pt;margin-left:74.150000000000006pt;mso-position-vertical-relative:text;mso-wrap-distance-bottom:0pt;mso-wrap-distance-right:9pt;v-text-anchor:top;mso-wrap-style:none;" o:spid="_x0000_s1057" o:allowincell="t" o:allowoverlap="t" filled="t" fillcolor="#ffffff" stroked="t" strokecolor="#000000" strokeweight="0.5pt" o:spt="202" type="#_x0000_t202">
                <v:fill/>
                <v:stroke filltype="solid"/>
                <v:textbox style="layout-flow:horizontal;">
                  <w:txbxContent>
                    <w:p>
                      <w:pPr>
                        <w:pStyle w:val="0"/>
                        <w:spacing w:line="180" w:lineRule="exact"/>
                        <w:rPr>
                          <w:rFonts w:hint="default" w:ascii="Segoe UI" w:hAnsi="Segoe UI"/>
                          <w:sz w:val="18"/>
                        </w:rPr>
                      </w:pPr>
                      <w:r>
                        <w:rPr>
                          <w:rFonts w:hint="default" w:ascii="Segoe UI" w:hAnsi="Segoe UI"/>
                          <w:sz w:val="18"/>
                        </w:rPr>
                        <w:t>Department of Safety and Life Protection, Environment/Transportation Section (Counter 11)</w:t>
                      </w:r>
                    </w:p>
                  </w:txbxContent>
                </v:textbox>
                <v:imagedata o:title=""/>
                <w10:wrap type="none" anchorx="text" anchory="text"/>
              </v:shape>
            </w:pict>
          </mc:Fallback>
        </mc:AlternateContent>
      </w:r>
    </w:p>
    <w:p>
      <w:pPr>
        <w:pStyle w:val="0"/>
        <w:spacing w:line="360" w:lineRule="exact"/>
        <w:rPr>
          <w:rFonts w:hint="default" w:ascii="Malgun Gothic" w:hAnsi="Malgun Gothic" w:eastAsiaTheme="minorEastAsia"/>
          <w:b w:val="1"/>
          <w:sz w:val="40"/>
        </w:rPr>
      </w:pPr>
    </w:p>
    <w:p>
      <w:pPr>
        <w:pStyle w:val="0"/>
        <w:jc w:val="center"/>
        <w:rPr>
          <w:rFonts w:hint="default" w:asciiTheme="majorHAnsi" w:hAnsiTheme="majorHAnsi" w:eastAsiaTheme="minorEastAsia"/>
          <w:b w:val="1"/>
          <w:sz w:val="30"/>
          <w:bdr w:val="single" w:color="auto" w:sz="4" w:space="0"/>
          <w:shd w:val="pct15" w:color="auto" w:fill="FFFFFF"/>
        </w:rPr>
      </w:pPr>
      <w:r>
        <w:rPr>
          <w:rFonts w:hint="default"/>
        </w:rPr>
        <w:t xml:space="preserve"> </w:t>
      </w:r>
    </w:p>
    <w:p>
      <w:pPr>
        <w:pStyle w:val="0"/>
        <w:jc w:val="center"/>
        <w:rPr>
          <w:rFonts w:hint="default" w:asciiTheme="majorHAnsi" w:hAnsiTheme="majorHAnsi" w:eastAsiaTheme="minorEastAsia"/>
          <w:b w:val="1"/>
          <w:sz w:val="30"/>
          <w:bdr w:val="single" w:color="auto" w:sz="4" w:space="0"/>
          <w:shd w:val="pct15" w:color="auto" w:fill="FFFFFF"/>
        </w:rPr>
      </w:pPr>
    </w:p>
    <w:p>
      <w:pPr>
        <w:pStyle w:val="0"/>
        <w:ind w:firstLine="3045" w:firstLineChars="1450"/>
        <w:jc w:val="both"/>
        <w:rPr>
          <w:rFonts w:hint="default" w:asciiTheme="majorHAnsi" w:hAnsiTheme="majorHAnsi"/>
          <w:b w:val="1"/>
          <w:sz w:val="24"/>
          <w:bdr w:val="single" w:color="auto" w:sz="4" w:space="0"/>
          <w:shd w:val="pct15" w:color="auto" w:fill="FFFFFF"/>
        </w:rPr>
      </w:pPr>
      <w:r>
        <w:rPr>
          <w:rFonts w:hint="eastAsia"/>
        </w:rPr>
        <mc:AlternateContent>
          <mc:Choice Requires="wps">
            <w:drawing>
              <wp:anchor distT="0" distB="0" distL="203200" distR="203200" simplePos="0" relativeHeight="34" behindDoc="0" locked="0" layoutInCell="1" hidden="0" allowOverlap="1">
                <wp:simplePos x="0" y="0"/>
                <wp:positionH relativeFrom="column">
                  <wp:posOffset>2308860</wp:posOffset>
                </wp:positionH>
                <wp:positionV relativeFrom="paragraph">
                  <wp:posOffset>-122555</wp:posOffset>
                </wp:positionV>
                <wp:extent cx="1561465" cy="280035"/>
                <wp:effectExtent l="635" t="635" r="29845" b="10795"/>
                <wp:wrapNone/>
                <wp:docPr id="1058" name="オブジェクト 0"/>
                <a:graphic xmlns:a="http://schemas.openxmlformats.org/drawingml/2006/main">
                  <a:graphicData uri="http://schemas.microsoft.com/office/word/2010/wordprocessingShape">
                    <wps:wsp>
                      <wps:cNvPr id="1058" name="オブジェクト 0"/>
                      <wps:cNvSpPr txBox="1"/>
                      <wps:spPr>
                        <a:xfrm>
                          <a:off x="0" y="0"/>
                          <a:ext cx="1561465" cy="280035"/>
                        </a:xfrm>
                        <a:prstGeom prst="rect">
                          <a:avLst/>
                        </a:prstGeom>
                        <a:solidFill>
                          <a:schemeClr val="lt1"/>
                        </a:solidFill>
                        <a:ln w="6350" cmpd="sng">
                          <a:solidFill>
                            <a:prstClr val="black"/>
                          </a:solidFill>
                        </a:ln>
                      </wps:spPr>
                      <wps:style>
                        <a:lnRef idx="0">
                          <a:srgbClr val="000000"/>
                        </a:lnRef>
                        <a:fillRef idx="0">
                          <a:srgbClr val="000000"/>
                        </a:fillRef>
                        <a:effectRef idx="0">
                          <a:srgbClr val="000000"/>
                        </a:effectRef>
                        <a:fontRef idx="minor">
                          <a:schemeClr val="dk1"/>
                        </a:fontRef>
                      </wps:style>
                      <wps:txbx>
                        <w:txbxContent>
                          <w:p>
                            <w:pPr>
                              <w:pStyle w:val="0"/>
                              <w:spacing w:line="340" w:lineRule="exact"/>
                              <w:jc w:val="center"/>
                              <w:rPr>
                                <w:rFonts w:hint="eastAsia"/>
                              </w:rPr>
                            </w:pPr>
                            <w:r>
                              <w:rPr>
                                <w:rFonts w:hint="default" w:asciiTheme="majorHAnsi" w:hAnsiTheme="majorHAnsi" w:eastAsiaTheme="minorEastAsia"/>
                                <w:b w:val="1"/>
                                <w:color w:val="C00000"/>
                                <w:sz w:val="30"/>
                                <w:shd w:val="pct15" w:color="auto" w:fill="FFFFFF"/>
                              </w:rPr>
                              <w:t>ATTENTION</w:t>
                            </w:r>
                            <w:r>
                              <w:rPr>
                                <w:rFonts w:hint="default" w:asciiTheme="majorHAnsi" w:hAnsiTheme="majorHAnsi" w:eastAsiaTheme="minorEastAsia"/>
                                <w:b w:val="1"/>
                                <w:sz w:val="30"/>
                                <w:shd w:val="pct15" w:color="auto" w:fill="FFFFFF"/>
                              </w:rPr>
                              <w:t>! ! !</w:t>
                            </w:r>
                          </w:p>
                        </w:txbxContent>
                      </wps:txbx>
                      <wps:bodyPr vertOverflow="overflow" horzOverflow="overflow" wrap="none"/>
                    </wps:wsp>
                  </a:graphicData>
                </a:graphic>
              </wp:anchor>
            </w:drawing>
          </mc:Choice>
          <mc:Fallback>
            <w:pict>
              <v:shapetype id="_x0000_t202" coordsize="21600,21600" o:spt="202" path="m,l,21600r21600,l21600,xe">
                <v:stroke joinstyle="miter"/>
                <v:path gradientshapeok="t" o:connecttype="rect"/>
              </v:shapetype>
              <v:shape id="オブジェクト 0" style="z-index:34;height:22.05pt;mso-wrap-distance-left:16pt;width:122.95pt;mso-wrap-distance-top:0pt;mso-position-horizontal-relative:text;position:absolute;margin-top:-9.65pt;margin-left:181.8pt;mso-position-vertical-relative:text;mso-wrap-distance-bottom:0pt;mso-wrap-distance-right:16pt;mso-wrap-style:none;" o:spid="_x0000_s1058" o:allowincell="t" o:allowoverlap="t" filled="t" fillcolor="#ffffff [3201]" stroked="t" strokecolor="#000000" strokeweight="0.5pt" o:spt="202" type="#_x0000_t202">
                <v:fill/>
                <v:stroke linestyle="single" filltype="solid"/>
                <v:textbox style="layout-flow:horizontal;">
                  <w:txbxContent>
                    <w:p>
                      <w:pPr>
                        <w:pStyle w:val="0"/>
                        <w:spacing w:line="340" w:lineRule="exact"/>
                        <w:jc w:val="center"/>
                        <w:rPr>
                          <w:rFonts w:hint="eastAsia"/>
                        </w:rPr>
                      </w:pPr>
                      <w:r>
                        <w:rPr>
                          <w:rFonts w:hint="default" w:asciiTheme="majorHAnsi" w:hAnsiTheme="majorHAnsi" w:eastAsiaTheme="minorEastAsia"/>
                          <w:b w:val="1"/>
                          <w:color w:val="C00000"/>
                          <w:sz w:val="30"/>
                          <w:shd w:val="pct15" w:color="auto" w:fill="FFFFFF"/>
                        </w:rPr>
                        <w:t>ATTENTION</w:t>
                      </w:r>
                      <w:r>
                        <w:rPr>
                          <w:rFonts w:hint="default" w:asciiTheme="majorHAnsi" w:hAnsiTheme="majorHAnsi" w:eastAsiaTheme="minorEastAsia"/>
                          <w:b w:val="1"/>
                          <w:sz w:val="30"/>
                          <w:shd w:val="pct15" w:color="auto" w:fill="FFFFFF"/>
                        </w:rPr>
                        <w:t>! ! !</w:t>
                      </w:r>
                    </w:p>
                  </w:txbxContent>
                </v:textbox>
                <v:imagedata o:title=""/>
                <w10:wrap type="none" anchorx="text" anchory="text"/>
              </v:shape>
            </w:pict>
          </mc:Fallback>
        </mc:AlternateContent>
      </w:r>
      <w:r>
        <w:rPr>
          <w:rFonts w:hint="eastAsia"/>
        </w:rPr>
        <w:drawing>
          <wp:anchor distT="0" distB="0" distL="114300" distR="114300" simplePos="0" relativeHeight="10" behindDoc="0" locked="0" layoutInCell="1" hidden="0" allowOverlap="1">
            <wp:simplePos x="0" y="0"/>
            <wp:positionH relativeFrom="column">
              <wp:posOffset>5551805</wp:posOffset>
            </wp:positionH>
            <wp:positionV relativeFrom="paragraph">
              <wp:posOffset>-175895</wp:posOffset>
            </wp:positionV>
            <wp:extent cx="1231900" cy="711835"/>
            <wp:effectExtent l="0" t="0" r="0" b="0"/>
            <wp:wrapNone/>
            <wp:docPr id="1059" name="Picture 1" descr="\\10.154.3.201\int-redirections$\xx096737\Desktop\keijidousha.jpg"/>
            <a:graphic xmlns:a="http://schemas.openxmlformats.org/drawingml/2006/main">
              <a:graphicData uri="http://schemas.openxmlformats.org/drawingml/2006/picture">
                <pic:pic xmlns:pic="http://schemas.openxmlformats.org/drawingml/2006/picture">
                  <pic:nvPicPr>
                    <pic:cNvPr id="1059" name="Picture 1" descr="\\10.154.3.201\int-redirections$\xx096737\Desktop\keijidousha.jpg"/>
                    <pic:cNvPicPr>
                      <a:picLocks noChangeAspect="1" noChangeArrowheads="1"/>
                    </pic:cNvPicPr>
                  </pic:nvPicPr>
                  <pic:blipFill>
                    <a:blip r:embed="rId20"/>
                    <a:stretch>
                      <a:fillRect/>
                    </a:stretch>
                  </pic:blipFill>
                  <pic:spPr>
                    <a:xfrm>
                      <a:off x="0" y="0"/>
                      <a:ext cx="1231900" cy="711835"/>
                    </a:xfrm>
                    <a:prstGeom prst="rect">
                      <a:avLst/>
                    </a:prstGeom>
                    <a:noFill/>
                    <a:ln>
                      <a:noFill/>
                    </a:ln>
                  </pic:spPr>
                </pic:pic>
              </a:graphicData>
            </a:graphic>
          </wp:anchor>
        </w:drawing>
      </w:r>
    </w:p>
    <w:p>
      <w:pPr>
        <w:pStyle w:val="0"/>
        <w:ind w:left="0" w:leftChars="0" w:firstLine="3120" w:firstLineChars="1300"/>
        <w:jc w:val="both"/>
        <w:rPr>
          <w:rFonts w:hint="default" w:asciiTheme="majorHAnsi" w:hAnsiTheme="majorHAnsi"/>
          <w:b w:val="1"/>
          <w:sz w:val="24"/>
          <w:bdr w:val="single" w:color="auto" w:sz="4" w:space="0"/>
          <w:shd w:val="pct15" w:color="auto" w:fill="FFFFFF"/>
        </w:rPr>
      </w:pPr>
      <w:r>
        <w:rPr>
          <w:rFonts w:hint="default" w:asciiTheme="majorHAnsi" w:hAnsiTheme="majorHAnsi"/>
          <w:b w:val="1"/>
          <w:sz w:val="24"/>
          <w:bdr w:val="single" w:color="auto" w:sz="4" w:space="0"/>
          <w:shd w:val="pct15" w:color="auto" w:fill="FFFFFF"/>
        </w:rPr>
        <w:t>Light</w:t>
      </w:r>
      <w:r>
        <w:rPr>
          <w:rFonts w:hint="eastAsia" w:asciiTheme="majorHAnsi" w:hAnsiTheme="majorHAnsi"/>
          <w:b w:val="1"/>
          <w:sz w:val="24"/>
          <w:bdr w:val="single" w:color="auto" w:sz="4" w:space="0"/>
          <w:shd w:val="pct15" w:color="auto" w:fill="FFFFFF"/>
        </w:rPr>
        <w:t xml:space="preserve"> Ve</w:t>
      </w:r>
      <w:r>
        <w:rPr>
          <w:rFonts w:hint="default" w:asciiTheme="majorHAnsi" w:hAnsiTheme="majorHAnsi"/>
          <w:b w:val="1"/>
          <w:sz w:val="24"/>
          <w:bdr w:val="single" w:color="auto" w:sz="4" w:space="0"/>
          <w:shd w:val="pct15" w:color="auto" w:fill="FFFFFF"/>
        </w:rPr>
        <w:t xml:space="preserve">hicle </w:t>
      </w:r>
      <w:r>
        <w:rPr>
          <w:rFonts w:hint="eastAsia" w:asciiTheme="majorHAnsi" w:hAnsiTheme="majorHAnsi"/>
          <w:b w:val="1"/>
          <w:sz w:val="24"/>
          <w:bdr w:val="single" w:color="auto" w:sz="4" w:space="0"/>
          <w:shd w:val="pct15" w:color="auto" w:fill="FFFFFF"/>
        </w:rPr>
        <w:t>Tax</w:t>
      </w:r>
      <w:r>
        <w:rPr>
          <w:rFonts w:hint="default" w:asciiTheme="majorHAnsi" w:hAnsiTheme="majorHAnsi"/>
          <w:b w:val="1"/>
          <w:sz w:val="24"/>
          <w:bdr w:val="single" w:color="auto" w:sz="4" w:space="0"/>
          <w:shd w:val="pct15" w:color="auto" w:fill="FFFFFF"/>
        </w:rPr>
        <w:t xml:space="preserve"> (Kei Jidousha)</w:t>
      </w:r>
    </w:p>
    <w:p>
      <w:pPr>
        <w:pStyle w:val="0"/>
        <w:spacing w:line="200" w:lineRule="exact"/>
        <w:jc w:val="center"/>
        <w:rPr>
          <w:rFonts w:hint="default" w:asciiTheme="majorHAnsi" w:hAnsiTheme="majorHAnsi"/>
          <w:sz w:val="28"/>
          <w:bdr w:val="single" w:color="auto" w:sz="4" w:space="0"/>
          <w:shd w:val="pct15" w:color="auto" w:fill="FFFFFF"/>
        </w:rPr>
      </w:pPr>
    </w:p>
    <w:p>
      <w:pPr>
        <w:pStyle w:val="0"/>
        <w:spacing w:line="320" w:lineRule="exact"/>
        <w:ind w:firstLine="220" w:firstLineChars="100"/>
        <w:rPr>
          <w:rFonts w:hint="default" w:ascii="Malgun Gothic" w:hAnsi="Malgun Gothic" w:eastAsia="Malgun Gothic"/>
        </w:rPr>
      </w:pPr>
      <w:r>
        <w:rPr>
          <w:rFonts w:hint="default" w:ascii="Malgun Gothic" w:hAnsi="Malgun Gothic" w:eastAsia="Malgun Gothic"/>
          <w:sz w:val="22"/>
        </w:rPr>
        <w:t xml:space="preserve">Minowa Town Hall will send in May a hagaki (card/bill) for payment of the "light vehicle tax" for light vehicles </w:t>
      </w:r>
      <w:r>
        <w:rPr>
          <w:rFonts w:hint="default" w:ascii="Malgun Gothic" w:hAnsi="Malgun Gothic" w:eastAsia="Malgun Gothic"/>
          <w:b w:val="1"/>
          <w:sz w:val="22"/>
        </w:rPr>
        <w:t>(kei jidousha)</w:t>
      </w:r>
      <w:r>
        <w:rPr>
          <w:rFonts w:hint="default" w:ascii="Malgun Gothic" w:hAnsi="Malgun Gothic" w:eastAsia="Malgun Gothic"/>
          <w:sz w:val="22"/>
        </w:rPr>
        <w:t xml:space="preserve"> to people who own light vehicles and who are registered as of April </w:t>
      </w:r>
      <w:r>
        <w:rPr>
          <w:rFonts w:hint="default"/>
          <w:sz w:val="22"/>
        </w:rPr>
        <w:t>1</w:t>
      </w:r>
      <w:r>
        <w:rPr>
          <w:rFonts w:hint="default" w:ascii="Malgun Gothic" w:hAnsi="Malgun Gothic" w:eastAsia="Malgun Gothic"/>
          <w:sz w:val="22"/>
        </w:rPr>
        <w:t>, 202</w:t>
      </w:r>
      <w:r>
        <w:rPr>
          <w:rFonts w:hint="eastAsia"/>
          <w:sz w:val="22"/>
        </w:rPr>
        <w:t>6</w:t>
      </w:r>
      <w:r>
        <w:rPr>
          <w:rFonts w:hint="default" w:ascii="Malgun Gothic" w:hAnsi="Malgun Gothic" w:eastAsia="Malgun Gothic"/>
          <w:sz w:val="22"/>
        </w:rPr>
        <w:t>.</w:t>
      </w:r>
    </w:p>
    <w:p>
      <w:pPr>
        <w:pStyle w:val="0"/>
        <w:spacing w:line="320" w:lineRule="exact"/>
        <w:ind w:firstLine="220" w:firstLineChars="100"/>
        <w:rPr>
          <w:rFonts w:hint="default" w:ascii="Malgun Gothic" w:hAnsi="Malgun Gothic" w:eastAsiaTheme="minorEastAsia"/>
          <w:sz w:val="22"/>
        </w:rPr>
      </w:pPr>
      <w:r>
        <w:rPr>
          <w:rFonts w:hint="default" w:ascii="Malgun Gothic" w:hAnsi="Malgun Gothic" w:eastAsia="Malgun Gothic"/>
          <w:sz w:val="22"/>
        </w:rPr>
        <w:t>The proof of payment of this tax will be required for the shaken (annual vehicle inspection); therefore, please make the payment and keep the receipt carefully in a safe place.</w:t>
      </w:r>
    </w:p>
    <w:p>
      <w:pPr>
        <w:pStyle w:val="0"/>
        <w:spacing w:line="320" w:lineRule="exact"/>
        <w:rPr>
          <w:rFonts w:hint="default" w:ascii="Malgun Gothic" w:hAnsi="Malgun Gothic" w:eastAsia="Malgun Gothic"/>
          <w:sz w:val="22"/>
        </w:rPr>
      </w:pPr>
      <w:r>
        <w:rPr>
          <w:rFonts w:hint="eastAsia"/>
        </w:rPr>
        <w:drawing>
          <wp:anchor distT="0" distB="0" distL="114300" distR="114300" simplePos="0" relativeHeight="9" behindDoc="0" locked="0" layoutInCell="1" hidden="0" allowOverlap="1">
            <wp:simplePos x="0" y="0"/>
            <wp:positionH relativeFrom="column">
              <wp:posOffset>-179070</wp:posOffset>
            </wp:positionH>
            <wp:positionV relativeFrom="paragraph">
              <wp:posOffset>43815</wp:posOffset>
            </wp:positionV>
            <wp:extent cx="1512570" cy="621030"/>
            <wp:effectExtent l="0" t="0" r="0" b="0"/>
            <wp:wrapSquare wrapText="bothSides"/>
            <wp:docPr id="1060" name="オブジェクト 0"/>
            <a:graphic xmlns:a="http://schemas.openxmlformats.org/drawingml/2006/main">
              <a:graphicData uri="http://schemas.openxmlformats.org/drawingml/2006/picture">
                <pic:pic xmlns:pic="http://schemas.openxmlformats.org/drawingml/2006/picture">
                  <pic:nvPicPr>
                    <pic:cNvPr id="1060" name="オブジェクト 0"/>
                    <pic:cNvPicPr/>
                  </pic:nvPicPr>
                  <pic:blipFill>
                    <a:blip r:embed="rId21"/>
                    <a:stretch>
                      <a:fillRect/>
                    </a:stretch>
                  </pic:blipFill>
                  <pic:spPr>
                    <a:xfrm>
                      <a:off x="0" y="0"/>
                      <a:ext cx="1512570" cy="621030"/>
                    </a:xfrm>
                    <a:prstGeom prst="rect">
                      <a:avLst/>
                    </a:prstGeom>
                  </pic:spPr>
                </pic:pic>
              </a:graphicData>
            </a:graphic>
          </wp:anchor>
        </w:drawing>
      </w:r>
    </w:p>
    <w:p>
      <w:pPr>
        <w:pStyle w:val="0"/>
        <w:ind w:firstLine="240" w:firstLineChars="100"/>
        <w:rPr>
          <w:rFonts w:hint="default" w:asciiTheme="majorHAnsi" w:hAnsiTheme="majorHAnsi" w:eastAsiaTheme="minorEastAsia"/>
          <w:b w:val="1"/>
          <w:sz w:val="24"/>
          <w:bdr w:val="single" w:color="auto" w:sz="4" w:space="0"/>
        </w:rPr>
      </w:pPr>
      <w:r>
        <w:rPr>
          <w:rFonts w:hint="default" w:asciiTheme="majorHAnsi" w:hAnsiTheme="majorHAnsi" w:eastAsiaTheme="minorEastAsia"/>
          <w:b w:val="1"/>
          <w:sz w:val="24"/>
          <w:bdr w:val="single" w:color="auto" w:sz="4" w:space="0"/>
          <w:shd w:val="pct15" w:color="auto" w:fill="auto"/>
        </w:rPr>
        <w:t>Automobile Ownership Tax (Jidousha zei)</w:t>
      </w:r>
    </w:p>
    <w:p>
      <w:pPr>
        <w:pStyle w:val="0"/>
        <w:spacing w:line="120" w:lineRule="exact"/>
        <w:rPr>
          <w:rFonts w:hint="default" w:asciiTheme="minorHAnsi" w:hAnsiTheme="minorHAnsi" w:eastAsiaTheme="minorEastAsia"/>
        </w:rPr>
      </w:pPr>
    </w:p>
    <w:p>
      <w:pPr>
        <w:pStyle w:val="0"/>
        <w:spacing w:line="320" w:lineRule="exact"/>
        <w:rPr>
          <w:rFonts w:hint="default" w:ascii="Malgun Gothic" w:hAnsi="Malgun Gothic" w:eastAsia="Malgun Gothic"/>
          <w:sz w:val="22"/>
        </w:rPr>
      </w:pPr>
      <w:r>
        <w:rPr>
          <w:rFonts w:hint="default" w:ascii="Malgun Gothic" w:hAnsi="Malgun Gothic" w:eastAsia="Malgun Gothic"/>
          <w:sz w:val="22"/>
        </w:rPr>
        <w:t>The automobile ownership tax (does not include light vehicles or motorcycles, etc.)</w:t>
      </w:r>
      <w:r>
        <w:rPr>
          <w:rFonts w:hint="eastAsia"/>
          <w:sz w:val="22"/>
        </w:rPr>
        <w:t>,</w:t>
      </w:r>
      <w:r>
        <w:rPr>
          <w:rFonts w:hint="default" w:ascii="Malgun Gothic" w:hAnsi="Malgun Gothic" w:eastAsia="Malgun Gothic"/>
          <w:sz w:val="22"/>
        </w:rPr>
        <w:t xml:space="preserve"> is </w:t>
      </w:r>
      <w:r>
        <w:rPr>
          <w:rFonts w:hint="default" w:ascii="Malgun Gothic" w:hAnsi="Malgun Gothic" w:eastAsia="Malgun Gothic"/>
          <w:spacing w:val="-4"/>
          <w:sz w:val="22"/>
        </w:rPr>
        <w:t xml:space="preserve">a prefectural tax and applies to everyone who owns automobiles as of April </w:t>
      </w:r>
      <w:r>
        <w:rPr>
          <w:rFonts w:hint="default"/>
          <w:spacing w:val="-4"/>
          <w:sz w:val="22"/>
        </w:rPr>
        <w:t>1</w:t>
      </w:r>
      <w:r>
        <w:rPr>
          <w:rFonts w:hint="default" w:ascii="Malgun Gothic" w:hAnsi="Malgun Gothic" w:eastAsia="Malgun Gothic"/>
          <w:spacing w:val="-4"/>
          <w:sz w:val="22"/>
        </w:rPr>
        <w:t xml:space="preserve"> of each year.</w:t>
      </w:r>
    </w:p>
    <w:p>
      <w:pPr>
        <w:pStyle w:val="0"/>
        <w:spacing w:line="320" w:lineRule="exact"/>
        <w:ind w:left="0" w:leftChars="0" w:firstLine="220" w:firstLineChars="100"/>
        <w:rPr>
          <w:rFonts w:hint="default" w:ascii="Malgun Gothic" w:hAnsi="Malgun Gothic" w:eastAsia="Malgun Gothic"/>
          <w:sz w:val="22"/>
        </w:rPr>
      </w:pPr>
      <w:r>
        <w:rPr>
          <w:rFonts w:hint="default" w:ascii="Malgun Gothic" w:hAnsi="Malgun Gothic" w:eastAsia="Malgun Gothic"/>
          <w:sz w:val="22"/>
        </w:rPr>
        <w:t xml:space="preserve">Upon receiving the tax collection notice issued by the provincial tax offices, please </w:t>
      </w:r>
      <w:r>
        <w:rPr>
          <w:rFonts w:hint="default" w:ascii="Malgun Gothic" w:hAnsi="Malgun Gothic" w:eastAsia="Malgun Gothic"/>
          <w:sz w:val="22"/>
          <w:u w:val="single" w:color="auto"/>
        </w:rPr>
        <w:t>make the payment at banks or convenience stores by the end of May</w:t>
      </w:r>
      <w:r>
        <w:rPr>
          <w:rFonts w:hint="default" w:ascii="Malgun Gothic" w:hAnsi="Malgun Gothic" w:eastAsia="Malgun Gothic"/>
          <w:sz w:val="22"/>
        </w:rPr>
        <w:t>.</w:t>
      </w:r>
    </w:p>
    <w:p>
      <w:pPr>
        <w:pStyle w:val="0"/>
        <w:spacing w:line="320" w:lineRule="exact"/>
        <w:ind w:firstLine="210" w:firstLineChars="100"/>
        <w:rPr>
          <w:rFonts w:hint="default" w:ascii="Malgun Gothic" w:hAnsi="Malgun Gothic" w:eastAsiaTheme="minorEastAsia"/>
        </w:rPr>
      </w:pPr>
    </w:p>
    <w:p>
      <w:pPr>
        <w:pStyle w:val="0"/>
        <w:spacing w:line="240" w:lineRule="exact"/>
        <w:jc w:val="right"/>
        <w:rPr>
          <w:rFonts w:hint="default" w:ascii="Malgun Gothic" w:hAnsi="Malgun Gothic" w:eastAsia="Malgun Gothic"/>
        </w:rPr>
      </w:pPr>
      <w:r>
        <w:rPr>
          <w:rFonts w:hint="default" w:ascii="Malgun Gothic" w:hAnsi="Malgun Gothic" w:eastAsia="Malgun Gothic"/>
        </w:rPr>
        <w:t xml:space="preserve">             </w:t>
      </w:r>
    </w:p>
    <w:p>
      <w:pPr>
        <w:pStyle w:val="0"/>
        <w:spacing w:line="320" w:lineRule="exact"/>
        <w:jc w:val="center"/>
        <w:rPr>
          <w:rFonts w:hint="default" w:ascii="Malgun Gothic" w:hAnsi="Malgun Gothic" w:eastAsia="Malgun Gothic"/>
          <w:b w:val="1"/>
          <w:sz w:val="24"/>
          <w:shd w:val="pct15" w:color="auto" w:fill="FFFFFF"/>
        </w:rPr>
      </w:pPr>
      <w:r>
        <w:rPr>
          <w:rFonts w:hint="eastAsia" w:ascii="Segoe UI Emoji" w:hAnsi="Segoe UI Emoji" w:eastAsia="Segoe UI Emoji"/>
          <w:b w:val="1"/>
          <w:sz w:val="24"/>
          <w:highlight w:val="yellow"/>
        </w:rPr>
        <w:t>⚠</w:t>
      </w:r>
      <w:r>
        <w:rPr>
          <w:rFonts w:hint="default" w:ascii="Segoe UI Black" w:hAnsi="Segoe UI Black" w:eastAsia="Malgun Gothic"/>
          <w:b w:val="1"/>
          <w:sz w:val="26"/>
          <w:shd w:val="pct15" w:color="auto" w:fill="FFFFFF"/>
        </w:rPr>
        <w:t>[News about the “Payment Methods” for vehicle tax]</w:t>
      </w:r>
      <w:r>
        <w:rPr>
          <w:rFonts w:hint="eastAsia" w:ascii="Segoe UI Emoji" w:hAnsi="Segoe UI Emoji" w:eastAsia="Segoe UI Emoji"/>
          <w:b w:val="1"/>
          <w:sz w:val="24"/>
          <w:highlight w:val="yellow"/>
        </w:rPr>
        <w:t>⚠</w:t>
      </w:r>
    </w:p>
    <w:p>
      <w:pPr>
        <w:pStyle w:val="0"/>
        <w:spacing w:line="100" w:lineRule="exact"/>
        <w:rPr>
          <w:rFonts w:hint="default" w:ascii="Malgun Gothic" w:hAnsi="Malgun Gothic" w:eastAsia="Malgun Gothic"/>
          <w:b w:val="1"/>
          <w:sz w:val="24"/>
        </w:rPr>
      </w:pPr>
    </w:p>
    <w:p>
      <w:pPr>
        <w:pStyle w:val="0"/>
        <w:spacing w:line="290" w:lineRule="exact"/>
        <w:ind w:firstLine="220" w:firstLineChars="100"/>
        <w:rPr>
          <w:rFonts w:hint="default" w:ascii="Malgun Gothic" w:hAnsi="Malgun Gothic" w:eastAsiaTheme="minorEastAsia"/>
          <w:sz w:val="22"/>
        </w:rPr>
      </w:pPr>
      <w:r>
        <w:rPr>
          <w:rFonts w:hint="default" w:ascii="Malgun Gothic" w:hAnsi="Malgun Gothic" w:eastAsiaTheme="minorEastAsia"/>
          <w:sz w:val="22"/>
        </w:rPr>
        <w:t>The payment deadline for the Vehicle Tax Reduction Type for fiscal year 202</w:t>
      </w:r>
      <w:r>
        <w:rPr>
          <w:rFonts w:hint="eastAsia"/>
          <w:sz w:val="22"/>
        </w:rPr>
        <w:t>6</w:t>
      </w:r>
      <w:r>
        <w:rPr>
          <w:rFonts w:hint="default" w:ascii="Malgun Gothic" w:hAnsi="Malgun Gothic" w:eastAsiaTheme="minorEastAsia"/>
          <w:sz w:val="22"/>
        </w:rPr>
        <w:t xml:space="preserve"> is June </w:t>
      </w:r>
      <w:r>
        <w:rPr>
          <w:rFonts w:hint="eastAsia"/>
          <w:sz w:val="22"/>
        </w:rPr>
        <w:t>1</w:t>
      </w:r>
      <w:r>
        <w:rPr>
          <w:rFonts w:hint="default" w:ascii="Malgun Gothic" w:hAnsi="Malgun Gothic" w:eastAsiaTheme="minorEastAsia"/>
          <w:sz w:val="22"/>
        </w:rPr>
        <w:t xml:space="preserve"> (Monday).</w:t>
      </w:r>
    </w:p>
    <w:p>
      <w:pPr>
        <w:pStyle w:val="0"/>
        <w:spacing w:line="290" w:lineRule="exact"/>
        <w:ind w:firstLine="220" w:firstLineChars="100"/>
        <w:rPr>
          <w:rFonts w:hint="default" w:ascii="Malgun Gothic" w:hAnsi="Malgun Gothic" w:eastAsiaTheme="minorEastAsia"/>
          <w:sz w:val="22"/>
        </w:rPr>
      </w:pPr>
      <w:r>
        <w:rPr>
          <w:rFonts w:hint="default" w:ascii="Malgun Gothic" w:hAnsi="Malgun Gothic" w:eastAsiaTheme="minorEastAsia"/>
          <w:sz w:val="22"/>
        </w:rPr>
        <w:t>When you receive the tax notice, please make the payment by the specified deadline.</w:t>
      </w:r>
    </w:p>
    <w:p>
      <w:pPr>
        <w:pStyle w:val="0"/>
        <w:spacing w:line="290" w:lineRule="exact"/>
        <w:rPr>
          <w:rFonts w:hint="default" w:ascii="Malgun Gothic" w:hAnsi="Malgun Gothic" w:eastAsiaTheme="minorEastAsia"/>
          <w:sz w:val="22"/>
        </w:rPr>
      </w:pPr>
      <w:r>
        <w:rPr>
          <w:rFonts w:hint="default" w:ascii="Malgun Gothic" w:hAnsi="Malgun Gothic" w:eastAsiaTheme="minorEastAsia"/>
          <w:sz w:val="22"/>
        </w:rPr>
        <w:t>In addition to convenience stores and tax offices, payments can be made at banks, financial institutions, and post offices nationwide.</w:t>
      </w:r>
    </w:p>
    <w:p>
      <w:pPr>
        <w:pStyle w:val="0"/>
        <w:spacing w:line="290" w:lineRule="exact"/>
        <w:ind w:firstLine="221" w:firstLineChars="100"/>
        <w:rPr>
          <w:rFonts w:hint="default" w:ascii="Malgun Gothic" w:hAnsi="Malgun Gothic" w:eastAsiaTheme="minorEastAsia"/>
          <w:sz w:val="22"/>
        </w:rPr>
      </w:pPr>
      <w:r>
        <w:rPr>
          <w:rFonts w:hint="eastAsia" w:ascii="Malgun Gothic" w:hAnsi="Malgun Gothic" w:eastAsiaTheme="minorEastAsia"/>
          <w:b w:val="1"/>
          <w:spacing w:val="-2"/>
          <w:sz w:val="22"/>
        </w:rPr>
        <w:t>New:</w:t>
      </w:r>
      <w:r>
        <w:rPr>
          <w:rFonts w:hint="eastAsia"/>
          <w:b w:val="1"/>
          <w:spacing w:val="-2"/>
          <w:sz w:val="22"/>
        </w:rPr>
        <w:t xml:space="preserve"> </w:t>
      </w:r>
      <w:r>
        <w:rPr>
          <w:rFonts w:hint="eastAsia" w:ascii="Malgun Gothic" w:hAnsi="Malgun Gothic" w:eastAsiaTheme="minorEastAsia"/>
          <w:spacing w:val="-2"/>
          <w:sz w:val="22"/>
        </w:rPr>
        <w:t>The tax payment notice contains a QR code that allows easy payment through mobile payment apps such as PayPay, Rakuten Pay</w:t>
      </w:r>
      <w:r>
        <w:rPr>
          <w:rFonts w:hint="eastAsia" w:ascii="Malgun Gothic" w:hAnsi="Malgun Gothic" w:eastAsiaTheme="minorEastAsia"/>
          <w:spacing w:val="-2"/>
          <w:sz w:val="20"/>
        </w:rPr>
        <w:t>（楽天</w:t>
      </w:r>
      <w:r>
        <w:rPr>
          <w:rFonts w:hint="eastAsia" w:ascii="Malgun Gothic" w:hAnsi="Malgun Gothic" w:eastAsiaTheme="minorEastAsia"/>
          <w:spacing w:val="-2"/>
          <w:sz w:val="20"/>
        </w:rPr>
        <w:t>Pay</w:t>
      </w:r>
      <w:r>
        <w:rPr>
          <w:rFonts w:hint="eastAsia" w:ascii="Malgun Gothic" w:hAnsi="Malgun Gothic" w:eastAsiaTheme="minorEastAsia"/>
          <w:spacing w:val="-2"/>
          <w:sz w:val="20"/>
        </w:rPr>
        <w:t>）</w:t>
      </w:r>
      <w:r>
        <w:rPr>
          <w:rFonts w:hint="eastAsia" w:ascii="Malgun Gothic" w:hAnsi="Malgun Gothic" w:eastAsiaTheme="minorEastAsia"/>
          <w:spacing w:val="-2"/>
          <w:sz w:val="22"/>
        </w:rPr>
        <w:t>,</w:t>
      </w:r>
      <w:r>
        <w:rPr>
          <w:rFonts w:hint="eastAsia" w:ascii="Malgun Gothic" w:hAnsi="Malgun Gothic" w:eastAsia="Malgun Gothic"/>
          <w:spacing w:val="-2"/>
          <w:sz w:val="20"/>
        </w:rPr>
        <w:t xml:space="preserve"> auPay</w:t>
      </w:r>
      <w:r>
        <w:rPr>
          <w:rFonts w:hint="eastAsia"/>
          <w:spacing w:val="-2"/>
          <w:sz w:val="20"/>
        </w:rPr>
        <w:t>, and d-Barai</w:t>
      </w:r>
      <w:r>
        <w:rPr>
          <w:rFonts w:hint="eastAsia" w:ascii="Malgun Gothic" w:hAnsi="Malgun Gothic" w:eastAsiaTheme="minorEastAsia"/>
          <w:spacing w:val="-2"/>
          <w:sz w:val="20"/>
        </w:rPr>
        <w:t xml:space="preserve"> (d</w:t>
      </w:r>
      <w:r>
        <w:rPr>
          <w:rFonts w:hint="eastAsia" w:ascii="Malgun Gothic" w:hAnsi="Malgun Gothic" w:eastAsiaTheme="minorEastAsia"/>
          <w:spacing w:val="-2"/>
          <w:sz w:val="20"/>
        </w:rPr>
        <w:t>払い</w:t>
      </w:r>
      <w:r>
        <w:rPr>
          <w:rFonts w:hint="eastAsia" w:ascii="Malgun Gothic" w:hAnsi="Malgun Gothic" w:eastAsiaTheme="minorEastAsia"/>
          <w:spacing w:val="-2"/>
          <w:sz w:val="20"/>
        </w:rPr>
        <w:t>).</w:t>
      </w:r>
    </w:p>
    <w:p>
      <w:pPr>
        <w:pStyle w:val="0"/>
        <w:spacing w:line="290" w:lineRule="exact"/>
        <w:rPr>
          <w:rFonts w:hint="default" w:ascii="Malgun Gothic" w:hAnsi="Malgun Gothic" w:eastAsiaTheme="minorEastAsia"/>
          <w:sz w:val="22"/>
        </w:rPr>
      </w:pPr>
      <w:r>
        <w:rPr>
          <w:rFonts w:hint="eastAsia" w:ascii="Malgun Gothic" w:hAnsi="Malgun Gothic" w:eastAsiaTheme="minorEastAsia"/>
          <w:sz w:val="22"/>
        </w:rPr>
        <w:t>In addition, it is possible to make the payment using the QR code by accessing the</w:t>
      </w:r>
      <w:r>
        <w:rPr>
          <w:rFonts w:hint="default" w:ascii="Malgun Gothic" w:hAnsi="Malgun Gothic" w:eastAsiaTheme="minorEastAsia"/>
          <w:sz w:val="22"/>
        </w:rPr>
        <w:t xml:space="preserve"> municipal tax</w:t>
      </w:r>
      <w:r>
        <w:rPr>
          <w:rFonts w:hint="eastAsia" w:ascii="Malgun Gothic" w:hAnsi="Malgun Gothic" w:eastAsiaTheme="minorEastAsia"/>
          <w:sz w:val="22"/>
        </w:rPr>
        <w:t xml:space="preserve"> payme</w:t>
      </w:r>
      <w:r>
        <w:rPr>
          <w:rFonts w:hint="default" w:ascii="Malgun Gothic" w:hAnsi="Malgun Gothic" w:eastAsiaTheme="minorEastAsia"/>
          <w:sz w:val="22"/>
        </w:rPr>
        <w:t>nt</w:t>
      </w:r>
      <w:r>
        <w:rPr>
          <w:rFonts w:hint="eastAsia" w:ascii="Malgun Gothic" w:hAnsi="Malgun Gothic" w:eastAsiaTheme="minorEastAsia"/>
          <w:sz w:val="22"/>
        </w:rPr>
        <w:t xml:space="preserve"> website</w:t>
      </w:r>
      <w:r>
        <w:rPr>
          <w:rFonts w:hint="default" w:ascii="Malgun Gothic" w:hAnsi="Malgun Gothic" w:eastAsiaTheme="minorEastAsia"/>
          <w:sz w:val="22"/>
        </w:rPr>
        <w:t xml:space="preserve"> via smartphone or computer, using a credit card, internet banking, among other options.</w:t>
      </w:r>
    </w:p>
    <w:p>
      <w:pPr>
        <w:pStyle w:val="0"/>
        <w:spacing w:line="290" w:lineRule="exact"/>
        <w:ind w:firstLine="220" w:firstLineChars="100"/>
        <w:rPr>
          <w:rFonts w:hint="default" w:ascii="Malgun Gothic" w:hAnsi="Malgun Gothic" w:eastAsiaTheme="minorEastAsia"/>
          <w:sz w:val="22"/>
        </w:rPr>
      </w:pPr>
      <w:r>
        <w:rPr>
          <w:rFonts w:hint="default" w:ascii="Malgun Gothic" w:hAnsi="Malgun Gothic" w:eastAsiaTheme="minorEastAsia"/>
          <w:spacing w:val="-2"/>
          <w:sz w:val="22"/>
        </w:rPr>
        <w:t>With this payment method, it is not necessary to go to a physical store or banking institution and there</w:t>
      </w:r>
      <w:r>
        <w:rPr>
          <w:rFonts w:hint="default" w:ascii="Malgun Gothic" w:hAnsi="Malgun Gothic" w:eastAsiaTheme="minorEastAsia"/>
          <w:sz w:val="22"/>
        </w:rPr>
        <w:t xml:space="preserve"> is</w:t>
      </w:r>
      <w:r>
        <w:rPr>
          <w:rFonts w:hint="default" w:ascii="Malgun Gothic" w:hAnsi="Malgun Gothic" w:eastAsiaTheme="minorEastAsia"/>
          <w:spacing w:val="-2"/>
          <w:sz w:val="22"/>
        </w:rPr>
        <w:t xml:space="preserve"> no</w:t>
      </w:r>
      <w:r>
        <w:rPr>
          <w:rFonts w:hint="default" w:ascii="Malgun Gothic" w:hAnsi="Malgun Gothic" w:eastAsiaTheme="minorEastAsia"/>
          <w:sz w:val="22"/>
        </w:rPr>
        <w:t xml:space="preserve"> waiting time. How about trying to use them?</w:t>
      </w:r>
    </w:p>
    <w:p>
      <w:pPr>
        <w:pStyle w:val="0"/>
        <w:spacing w:line="290" w:lineRule="exact"/>
        <w:rPr>
          <w:rFonts w:hint="default" w:ascii="Malgun Gothic" w:hAnsi="Malgun Gothic" w:eastAsiaTheme="minorEastAsia"/>
        </w:rPr>
      </w:pPr>
      <w:r>
        <w:rPr>
          <w:rFonts w:hint="eastAsia" w:ascii="Malgun Gothic" w:hAnsi="Malgun Gothic" w:eastAsiaTheme="minorEastAsia"/>
        </w:rPr>
        <w:t>＊＊</w:t>
      </w:r>
      <w:r>
        <w:rPr>
          <w:rFonts w:hint="eastAsia"/>
        </w:rPr>
        <w:t xml:space="preserve"> </w:t>
      </w:r>
      <w:r>
        <w:rPr>
          <w:rFonts w:hint="default" w:ascii="Malgun Gothic" w:hAnsi="Malgun Gothic" w:eastAsiaTheme="minorEastAsia"/>
        </w:rPr>
        <w:t>Certain conditions and procedures are required for payment.</w:t>
      </w:r>
    </w:p>
    <w:p>
      <w:pPr>
        <w:pStyle w:val="0"/>
        <w:spacing w:line="290" w:lineRule="exact"/>
        <w:ind w:left="630" w:leftChars="300"/>
        <w:rPr>
          <w:rFonts w:hint="default" w:ascii="Malgun Gothic" w:hAnsi="Malgun Gothic" w:eastAsiaTheme="minorEastAsia"/>
        </w:rPr>
      </w:pPr>
      <w:r>
        <w:rPr>
          <w:rFonts w:hint="default" w:ascii="Malgun Gothic" w:hAnsi="Malgun Gothic" w:eastAsiaTheme="minorEastAsia"/>
        </w:rPr>
        <w:t>In addition, depending on the chosen payment method, it may not be possible to issue a receipt or tax payment certificate. Please be aware of this in advance.</w:t>
      </w:r>
    </w:p>
    <w:p>
      <w:pPr>
        <w:pStyle w:val="0"/>
        <w:spacing w:line="160" w:lineRule="exact"/>
        <w:jc w:val="right"/>
        <w:rPr>
          <w:rFonts w:hint="default" w:ascii="Malgun Gothic" w:hAnsi="Malgun Gothic" w:eastAsia="Malgun Gothic"/>
        </w:rPr>
      </w:pPr>
    </w:p>
    <w:p>
      <w:pPr>
        <w:pStyle w:val="0"/>
        <w:spacing w:line="240" w:lineRule="exact"/>
        <w:jc w:val="right"/>
        <w:rPr>
          <w:rFonts w:hint="default" w:ascii="Malgun Gothic" w:hAnsi="Malgun Gothic" w:eastAsia="Malgun Gothic"/>
        </w:rPr>
      </w:pPr>
      <w:r>
        <w:rPr>
          <w:rFonts w:hint="default" w:ascii="Malgun Gothic" w:hAnsi="Malgun Gothic" w:eastAsia="Malgun Gothic"/>
        </w:rPr>
        <w:t>Nagano-ken Nanshin Kenzei Jimusho</w:t>
      </w:r>
    </w:p>
    <w:p>
      <w:pPr>
        <w:pStyle w:val="0"/>
        <w:spacing w:line="240" w:lineRule="exact"/>
        <w:jc w:val="right"/>
        <w:rPr>
          <w:rFonts w:hint="default" w:ascii="Malgun Gothic" w:hAnsi="Malgun Gothic" w:eastAsiaTheme="minorEastAsia"/>
          <w:u w:val="dotDash" w:color="auto"/>
        </w:rPr>
      </w:pPr>
      <w:r>
        <w:rPr>
          <w:rFonts w:hint="eastAsia" w:ascii="Malgun Gothic" w:hAnsi="Malgun Gothic" w:eastAsiaTheme="minorEastAsia"/>
        </w:rPr>
        <w:t>[</w:t>
      </w:r>
      <w:r>
        <w:rPr>
          <w:rFonts w:hint="default" w:ascii="Malgun Gothic" w:hAnsi="Malgun Gothic" w:eastAsia="Malgun Gothic"/>
        </w:rPr>
        <w:t>Nagano Prefecture Vehicle Tax</w:t>
      </w:r>
      <w:r>
        <w:rPr>
          <w:rFonts w:hint="eastAsia" w:ascii="Malgun Gothic" w:hAnsi="Malgun Gothic" w:eastAsia="Malgun Gothic"/>
        </w:rPr>
        <w:t xml:space="preserve"> Off</w:t>
      </w:r>
      <w:r>
        <w:rPr>
          <w:rFonts w:hint="default" w:ascii="Malgun Gothic" w:hAnsi="Malgun Gothic" w:eastAsia="Malgun Gothic"/>
        </w:rPr>
        <w:t>ice</w:t>
      </w:r>
      <w:r>
        <w:rPr>
          <w:rFonts w:hint="eastAsia"/>
        </w:rPr>
        <w:t xml:space="preserve"> </w:t>
      </w:r>
      <w:r>
        <w:rPr>
          <w:rFonts w:hint="eastAsia" w:ascii="Malgun Gothic" w:hAnsi="Malgun Gothic" w:eastAsia="Malgun Gothic"/>
        </w:rPr>
        <w:t>in Ina</w:t>
      </w:r>
      <w:r>
        <w:rPr>
          <w:rFonts w:hint="default" w:ascii="Malgun Gothic" w:hAnsi="Malgun Gothic" w:eastAsia="Malgun Gothic"/>
        </w:rPr>
        <w:t>]</w:t>
      </w:r>
    </w:p>
    <w:p>
      <w:pPr>
        <w:pStyle w:val="0"/>
        <w:spacing w:line="240" w:lineRule="exact"/>
        <w:ind w:leftChars="0" w:firstLine="0" w:firstLineChars="0"/>
        <w:jc w:val="both"/>
        <w:rPr>
          <w:rFonts w:hint="default" w:ascii="Malgun Gothic" w:hAnsi="Malgun Gothic" w:eastAsiaTheme="minorEastAsia"/>
          <w:u w:val="dotDash" w:color="auto"/>
        </w:rPr>
      </w:pPr>
      <w:r>
        <w:rPr>
          <w:rFonts w:hint="eastAsia"/>
          <w:u w:val="dotDash" w:color="auto"/>
        </w:rPr>
        <w:t xml:space="preserve">                                                                                   </w:t>
      </w:r>
      <w:r>
        <w:rPr>
          <w:rFonts w:hint="eastAsia" w:ascii="Malgun Gothic" w:hAnsi="Malgun Gothic" w:eastAsiaTheme="minorEastAsia"/>
          <w:u w:val="dotDash" w:color="auto"/>
        </w:rPr>
        <w:t>Tel.: 0265-7</w:t>
      </w:r>
      <w:r>
        <w:rPr>
          <w:rFonts w:hint="eastAsia"/>
          <w:u w:val="dotDash" w:color="auto"/>
        </w:rPr>
        <w:t>6</w:t>
      </w:r>
      <w:r>
        <w:rPr>
          <w:rFonts w:hint="eastAsia" w:ascii="Malgun Gothic" w:hAnsi="Malgun Gothic" w:eastAsia="Malgun Gothic"/>
          <w:u w:val="dotDash" w:color="auto"/>
        </w:rPr>
        <w:t>-6805</w:t>
      </w:r>
      <w:r>
        <w:rPr>
          <w:rFonts w:hint="eastAsia"/>
          <w:u w:val="dotDash" w:color="auto"/>
        </w:rPr>
        <w:t xml:space="preserve"> </w:t>
      </w:r>
    </w:p>
    <w:p>
      <w:pPr>
        <w:pStyle w:val="0"/>
        <w:spacing w:line="240" w:lineRule="exact"/>
        <w:ind w:right="840" w:rightChars="400"/>
        <w:rPr>
          <w:rFonts w:hint="default" w:ascii="Malgun Gothic" w:hAnsi="Malgun Gothic" w:eastAsiaTheme="minorEastAsia"/>
        </w:rPr>
      </w:pPr>
      <w:r>
        <w:rPr>
          <w:rFonts w:hint="default"/>
        </w:rPr>
        <w:drawing>
          <wp:anchor distT="0" distB="0" distL="114300" distR="114300" simplePos="0" relativeHeight="12" behindDoc="0" locked="0" layoutInCell="1" hidden="0" allowOverlap="1">
            <wp:simplePos x="0" y="0"/>
            <wp:positionH relativeFrom="column">
              <wp:posOffset>-85725</wp:posOffset>
            </wp:positionH>
            <wp:positionV relativeFrom="paragraph">
              <wp:posOffset>142875</wp:posOffset>
            </wp:positionV>
            <wp:extent cx="1419225" cy="866775"/>
            <wp:effectExtent l="0" t="0" r="0" b="0"/>
            <wp:wrapSquare wrapText="bothSides"/>
            <wp:docPr id="1061" name="オブジェクト 0"/>
            <a:graphic xmlns:a="http://schemas.openxmlformats.org/drawingml/2006/main">
              <a:graphicData uri="http://schemas.openxmlformats.org/drawingml/2006/picture">
                <pic:pic xmlns:pic="http://schemas.openxmlformats.org/drawingml/2006/picture">
                  <pic:nvPicPr>
                    <pic:cNvPr id="1061" name="オブジェクト 0"/>
                    <pic:cNvPicPr/>
                  </pic:nvPicPr>
                  <pic:blipFill>
                    <a:blip r:embed="rId22"/>
                    <a:stretch>
                      <a:fillRect/>
                    </a:stretch>
                  </pic:blipFill>
                  <pic:spPr>
                    <a:xfrm>
                      <a:off x="0" y="0"/>
                      <a:ext cx="1419225" cy="866775"/>
                    </a:xfrm>
                    <a:prstGeom prst="rect">
                      <a:avLst/>
                    </a:prstGeom>
                  </pic:spPr>
                </pic:pic>
              </a:graphicData>
            </a:graphic>
          </wp:anchor>
        </w:drawing>
      </w:r>
      <w:r>
        <w:rPr>
          <w:rFonts w:hint="eastAsia"/>
        </w:rPr>
        <mc:AlternateContent>
          <mc:Choice Requires="wps">
            <w:drawing>
              <wp:anchor distT="0" distB="0" distL="114300" distR="114300" simplePos="0" relativeHeight="11" behindDoc="0" locked="0" layoutInCell="1" hidden="0" allowOverlap="1">
                <wp:simplePos x="0" y="0"/>
                <wp:positionH relativeFrom="column">
                  <wp:posOffset>1889125</wp:posOffset>
                </wp:positionH>
                <wp:positionV relativeFrom="paragraph">
                  <wp:posOffset>142875</wp:posOffset>
                </wp:positionV>
                <wp:extent cx="914400" cy="257175"/>
                <wp:effectExtent l="635" t="635" r="29845" b="10795"/>
                <wp:wrapNone/>
                <wp:docPr id="1062" name="テキスト ボックス 52"/>
                <a:graphic xmlns:a="http://schemas.openxmlformats.org/drawingml/2006/main">
                  <a:graphicData uri="http://schemas.microsoft.com/office/word/2010/wordprocessingShape">
                    <wps:wsp>
                      <wps:cNvPr id="1062" name="テキスト ボックス 52"/>
                      <wps:cNvSpPr txBox="1"/>
                      <wps:spPr>
                        <a:xfrm>
                          <a:off x="0" y="0"/>
                          <a:ext cx="914400" cy="257175"/>
                        </a:xfrm>
                        <a:prstGeom prst="rect">
                          <a:avLst/>
                        </a:prstGeom>
                        <a:solidFill>
                          <a:schemeClr val="lt1"/>
                        </a:solidFill>
                        <a:ln w="6350">
                          <a:solidFill>
                            <a:prstClr val="black"/>
                          </a:solidFill>
                        </a:ln>
                      </wps:spPr>
                      <wps:txbx>
                        <w:txbxContent>
                          <w:p>
                            <w:pPr>
                              <w:pStyle w:val="0"/>
                              <w:spacing w:line="240" w:lineRule="exact"/>
                              <w:rPr>
                                <w:rFonts w:hint="default" w:ascii="Malgun Gothic" w:hAnsi="Malgun Gothic" w:eastAsiaTheme="minorEastAsia"/>
                                <w:b w:val="1"/>
                                <w:sz w:val="24"/>
                              </w:rPr>
                            </w:pPr>
                            <w:r>
                              <w:rPr>
                                <w:rFonts w:hint="eastAsia" w:ascii="Malgun Gothic" w:hAnsi="Malgun Gothic" w:eastAsiaTheme="minorEastAsia"/>
                                <w:b w:val="1"/>
                                <w:sz w:val="24"/>
                              </w:rPr>
                              <w:t>National Hea</w:t>
                            </w:r>
                            <w:r>
                              <w:rPr>
                                <w:rFonts w:hint="default" w:ascii="Malgun Gothic" w:hAnsi="Malgun Gothic" w:eastAsiaTheme="minorEastAsia"/>
                                <w:b w:val="1"/>
                                <w:sz w:val="24"/>
                              </w:rPr>
                              <w:t>lth</w:t>
                            </w:r>
                            <w:r>
                              <w:rPr>
                                <w:rFonts w:hint="eastAsia" w:ascii="Malgun Gothic" w:hAnsi="Malgun Gothic" w:eastAsiaTheme="minorEastAsia"/>
                                <w:b w:val="1"/>
                                <w:sz w:val="24"/>
                              </w:rPr>
                              <w:t xml:space="preserve"> Insurance</w:t>
                            </w:r>
                            <w:r>
                              <w:rPr>
                                <w:rFonts w:hint="default" w:ascii="Malgun Gothic" w:hAnsi="Malgun Gothic" w:eastAsiaTheme="minorEastAsia"/>
                                <w:b w:val="1"/>
                                <w:sz w:val="24"/>
                              </w:rPr>
                              <w:t xml:space="preserve"> (Kokumin Kenk</w:t>
                            </w:r>
                            <w:r>
                              <w:rPr>
                                <w:rFonts w:hint="eastAsia" w:ascii="Malgun Gothic" w:hAnsi="Malgun Gothic" w:eastAsiaTheme="minorEastAsia"/>
                                <w:b w:val="1"/>
                                <w:sz w:val="24"/>
                              </w:rPr>
                              <w:t>ō</w:t>
                            </w:r>
                            <w:r>
                              <w:rPr>
                                <w:rFonts w:hint="default" w:ascii="Malgun Gothic" w:hAnsi="Malgun Gothic" w:eastAsiaTheme="minorEastAsia"/>
                                <w:b w:val="1"/>
                                <w:sz w:val="24"/>
                              </w:rPr>
                              <w:t xml:space="preserve"> Hoken)</w:t>
                            </w:r>
                          </w:p>
                        </w:txbxContent>
                      </wps:txbx>
                      <wps:bodyPr rot="0" vertOverflow="overflow" horzOverflow="overflow" wrap="non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52" style="z-index:11;height:20.25pt;mso-wrap-distance-left:9pt;width:72pt;mso-wrap-distance-top:0pt;mso-position-horizontal-relative:text;position:absolute;margin-top:11.25pt;margin-left:148.75pt;mso-position-vertical-relative:text;mso-wrap-distance-bottom:0pt;mso-wrap-distance-right:9pt;v-text-anchor:top;mso-wrap-style:none;" o:spid="_x0000_s1062" o:allowincell="t" o:allowoverlap="t" filled="t" fillcolor="#ffffff [3201]" stroked="t" strokecolor="#000000" strokeweight="0.5pt" o:spt="202" type="#_x0000_t202">
                <v:fill/>
                <v:stroke filltype="solid"/>
                <v:textbox style="layout-flow:horizontal;">
                  <w:txbxContent>
                    <w:p>
                      <w:pPr>
                        <w:pStyle w:val="0"/>
                        <w:spacing w:line="240" w:lineRule="exact"/>
                        <w:rPr>
                          <w:rFonts w:hint="default" w:ascii="Malgun Gothic" w:hAnsi="Malgun Gothic" w:eastAsiaTheme="minorEastAsia"/>
                          <w:b w:val="1"/>
                          <w:sz w:val="24"/>
                        </w:rPr>
                      </w:pPr>
                      <w:r>
                        <w:rPr>
                          <w:rFonts w:hint="eastAsia" w:ascii="Malgun Gothic" w:hAnsi="Malgun Gothic" w:eastAsiaTheme="minorEastAsia"/>
                          <w:b w:val="1"/>
                          <w:sz w:val="24"/>
                        </w:rPr>
                        <w:t>National Hea</w:t>
                      </w:r>
                      <w:r>
                        <w:rPr>
                          <w:rFonts w:hint="default" w:ascii="Malgun Gothic" w:hAnsi="Malgun Gothic" w:eastAsiaTheme="minorEastAsia"/>
                          <w:b w:val="1"/>
                          <w:sz w:val="24"/>
                        </w:rPr>
                        <w:t>lth</w:t>
                      </w:r>
                      <w:r>
                        <w:rPr>
                          <w:rFonts w:hint="eastAsia" w:ascii="Malgun Gothic" w:hAnsi="Malgun Gothic" w:eastAsiaTheme="minorEastAsia"/>
                          <w:b w:val="1"/>
                          <w:sz w:val="24"/>
                        </w:rPr>
                        <w:t xml:space="preserve"> Insurance</w:t>
                      </w:r>
                      <w:r>
                        <w:rPr>
                          <w:rFonts w:hint="default" w:ascii="Malgun Gothic" w:hAnsi="Malgun Gothic" w:eastAsiaTheme="minorEastAsia"/>
                          <w:b w:val="1"/>
                          <w:sz w:val="24"/>
                        </w:rPr>
                        <w:t xml:space="preserve"> (Kokumin Kenk</w:t>
                      </w:r>
                      <w:r>
                        <w:rPr>
                          <w:rFonts w:hint="eastAsia" w:ascii="Malgun Gothic" w:hAnsi="Malgun Gothic" w:eastAsiaTheme="minorEastAsia"/>
                          <w:b w:val="1"/>
                          <w:sz w:val="24"/>
                        </w:rPr>
                        <w:t>ō</w:t>
                      </w:r>
                      <w:r>
                        <w:rPr>
                          <w:rFonts w:hint="default" w:ascii="Malgun Gothic" w:hAnsi="Malgun Gothic" w:eastAsiaTheme="minorEastAsia"/>
                          <w:b w:val="1"/>
                          <w:sz w:val="24"/>
                        </w:rPr>
                        <w:t xml:space="preserve"> Hoken)</w:t>
                      </w:r>
                    </w:p>
                  </w:txbxContent>
                </v:textbox>
                <v:imagedata o:title=""/>
                <w10:wrap type="none" anchorx="text" anchory="text"/>
              </v:shape>
            </w:pict>
          </mc:Fallback>
        </mc:AlternateContent>
      </w:r>
    </w:p>
    <w:p>
      <w:pPr>
        <w:pStyle w:val="0"/>
        <w:spacing w:line="240" w:lineRule="exact"/>
        <w:rPr>
          <w:rFonts w:hint="default" w:ascii="Malgun Gothic" w:hAnsi="Malgun Gothic" w:eastAsiaTheme="minorEastAsia"/>
        </w:rPr>
      </w:pPr>
    </w:p>
    <w:p>
      <w:pPr>
        <w:pStyle w:val="0"/>
        <w:spacing w:line="160" w:lineRule="exact"/>
        <w:rPr>
          <w:rFonts w:hint="default" w:ascii="Malgun Gothic" w:hAnsi="Malgun Gothic" w:eastAsiaTheme="minorEastAsia"/>
        </w:rPr>
      </w:pPr>
    </w:p>
    <w:p>
      <w:pPr>
        <w:pStyle w:val="0"/>
        <w:spacing w:line="160" w:lineRule="exact"/>
        <w:rPr>
          <w:rFonts w:hint="default" w:ascii="Malgun Gothic" w:hAnsi="Malgun Gothic" w:eastAsiaTheme="minorEastAsia"/>
        </w:rPr>
      </w:pPr>
    </w:p>
    <w:p>
      <w:pPr>
        <w:pStyle w:val="0"/>
        <w:spacing w:line="320" w:lineRule="exact"/>
        <w:ind w:firstLine="210" w:firstLineChars="100"/>
        <w:rPr>
          <w:rFonts w:hint="default" w:ascii="Malgun Gothic" w:hAnsi="Malgun Gothic" w:eastAsiaTheme="minorEastAsia"/>
        </w:rPr>
      </w:pPr>
      <w:bookmarkStart w:id="0" w:name="_GoBack"/>
      <w:bookmarkEnd w:id="0"/>
      <w:r>
        <w:rPr>
          <w:rFonts w:hint="default" w:ascii="Malgun Gothic" w:hAnsi="Malgun Gothic" w:eastAsiaTheme="minorEastAsia"/>
        </w:rPr>
        <w:t>People up to 74 years old who are registered residents and do not have health insurance through their workplace or other public insurance must enroll in the National Health Insurance. Please complete the enrollment procedures at the city hall corresponding to your residence within 14 days</w:t>
      </w:r>
      <w:r>
        <w:rPr>
          <w:rFonts w:hint="eastAsia" w:ascii="Malgun Gothic" w:hAnsi="Malgun Gothic" w:eastAsiaTheme="minorEastAsia"/>
        </w:rPr>
        <w:t>.</w:t>
      </w:r>
    </w:p>
    <w:p>
      <w:pPr>
        <w:pStyle w:val="0"/>
        <w:spacing w:line="320" w:lineRule="exact"/>
        <w:ind w:firstLine="210" w:firstLineChars="100"/>
        <w:rPr>
          <w:rFonts w:hint="default" w:ascii="Malgun Gothic" w:hAnsi="Malgun Gothic" w:eastAsiaTheme="minorEastAsia"/>
        </w:rPr>
      </w:pPr>
      <w:r>
        <w:rPr>
          <w:rFonts w:hint="default" w:ascii="Malgun Gothic" w:hAnsi="Malgun Gothic" w:eastAsiaTheme="minorEastAsia"/>
        </w:rPr>
        <w:t>Applies in any of the following situations</w:t>
      </w:r>
      <w:r>
        <w:rPr>
          <w:rFonts w:hint="eastAsia"/>
        </w:rPr>
        <w:t>:</w:t>
      </w:r>
    </w:p>
    <w:p>
      <w:pPr>
        <w:pStyle w:val="15"/>
        <w:numPr>
          <w:ilvl w:val="0"/>
          <w:numId w:val="2"/>
        </w:numPr>
        <w:spacing w:line="320" w:lineRule="exact"/>
        <w:ind w:leftChars="0"/>
        <w:rPr>
          <w:rFonts w:hint="default" w:ascii="Malgun Gothic" w:hAnsi="Malgun Gothic"/>
        </w:rPr>
      </w:pPr>
      <w:r>
        <w:rPr>
          <w:rFonts w:hint="eastAsia" w:ascii="Malgun Gothic" w:hAnsi="Malgun Gothic"/>
        </w:rPr>
        <w:t>People who have a registered resi</w:t>
      </w:r>
      <w:r>
        <w:rPr>
          <w:rFonts w:hint="default" w:ascii="Malgun Gothic" w:hAnsi="Malgun Gothic"/>
        </w:rPr>
        <w:t>dence</w:t>
      </w:r>
    </w:p>
    <w:p>
      <w:pPr>
        <w:pStyle w:val="15"/>
        <w:numPr>
          <w:ilvl w:val="0"/>
          <w:numId w:val="2"/>
        </w:numPr>
        <w:spacing w:line="320" w:lineRule="exact"/>
        <w:ind w:leftChars="0"/>
        <w:rPr>
          <w:rFonts w:hint="default" w:ascii="Malgun Gothic" w:hAnsi="Malgun Gothic"/>
        </w:rPr>
      </w:pPr>
      <w:r>
        <w:rPr>
          <w:rFonts w:hint="default" w:ascii="Malgun Gothic" w:hAnsi="Malgun Gothic"/>
        </w:rPr>
        <w:t>When moving to another municipality</w:t>
      </w:r>
    </w:p>
    <w:p>
      <w:pPr>
        <w:pStyle w:val="15"/>
        <w:numPr>
          <w:ilvl w:val="0"/>
          <w:numId w:val="2"/>
        </w:numPr>
        <w:spacing w:line="320" w:lineRule="exact"/>
        <w:ind w:leftChars="0"/>
        <w:rPr>
          <w:rFonts w:hint="default" w:ascii="Malgun Gothic" w:hAnsi="Malgun Gothic"/>
        </w:rPr>
      </w:pPr>
      <w:r>
        <w:rPr>
          <w:rFonts w:hint="default" w:ascii="Malgun Gothic" w:hAnsi="Malgun Gothic"/>
          <w:u w:val="double" w:color="auto"/>
        </w:rPr>
        <w:t>When leaving the health insurance (shakai hoken) provided by your workplace</w:t>
      </w:r>
    </w:p>
    <w:p>
      <w:pPr>
        <w:pStyle w:val="15"/>
        <w:numPr>
          <w:ilvl w:val="0"/>
          <w:numId w:val="2"/>
        </w:numPr>
        <w:spacing w:line="320" w:lineRule="exact"/>
        <w:ind w:leftChars="0"/>
        <w:rPr>
          <w:rFonts w:hint="default" w:ascii="Malgun Gothic" w:hAnsi="Malgun Gothic"/>
        </w:rPr>
      </w:pPr>
      <w:r>
        <w:rPr>
          <w:rFonts w:hint="default" w:ascii="Malgun Gothic" w:hAnsi="Malgun Gothic"/>
        </w:rPr>
        <w:t>When the child is born (the child's portion)</w:t>
      </w:r>
    </w:p>
    <w:p>
      <w:pPr>
        <w:pStyle w:val="0"/>
        <w:spacing w:line="320" w:lineRule="exact"/>
        <w:ind w:firstLine="210" w:firstLineChars="100"/>
        <w:rPr>
          <w:rFonts w:hint="default" w:ascii="Malgun Gothic" w:hAnsi="Malgun Gothic" w:eastAsiaTheme="minorEastAsia"/>
          <w:b w:val="1"/>
          <w:sz w:val="40"/>
        </w:rPr>
      </w:pPr>
      <w:r>
        <w:rPr>
          <w:rFonts w:hint="eastAsia" w:ascii="Malgun Gothic" w:hAnsi="Malgun Gothic"/>
        </w:rPr>
        <w:t>In</w:t>
      </w:r>
      <w:r>
        <w:rPr>
          <w:rFonts w:hint="default" w:ascii="Malgun Gothic" w:hAnsi="Malgun Gothic"/>
        </w:rPr>
        <w:t xml:space="preserve"> addition, people who are not subject to residence registration or who have less than 3 months of stay qualification, when their expected period of stay exceeds 3 months, will have the possibility to enroll in the national health insurance. So be careful. For more information, consult the city hall. </w:t>
      </w:r>
      <w:r>
        <w:rPr>
          <w:rFonts w:hint="eastAsia" w:ascii="Malgun Gothic" w:hAnsi="Malgun Gothic"/>
        </w:rPr>
        <w:t>※</w:t>
      </w:r>
      <w:r>
        <w:rPr>
          <w:rFonts w:hint="default" w:ascii="Malgun Gothic" w:hAnsi="Malgun Gothic"/>
        </w:rPr>
        <w:t>[The payment postcard for fiscal year 202</w:t>
      </w:r>
      <w:r>
        <w:rPr>
          <w:rFonts w:hint="eastAsia" w:ascii="Malgun Gothic" w:hAnsi="Malgun Gothic" w:eastAsia="Malgun Gothic"/>
        </w:rPr>
        <w:t>6</w:t>
      </w:r>
      <w:r>
        <w:rPr>
          <w:rFonts w:hint="default" w:ascii="Malgun Gothic" w:hAnsi="Malgun Gothic"/>
        </w:rPr>
        <w:t xml:space="preserve"> will be sent in May]</w:t>
      </w:r>
    </w:p>
    <w:sectPr>
      <w:footerReference r:id="rId6" w:type="default"/>
      <w:pgSz w:w="11906" w:h="16838"/>
      <w:pgMar w:top="720" w:right="720" w:bottom="720" w:left="720" w:header="0" w:footer="0" w:gutter="0"/>
      <w:cols w:space="720"/>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Symbol">
    <w:panose1 w:val="00000000000000000000"/>
    <w:charset w:val="02"/>
    <w:family w:val="roman"/>
    <w:notTrueType/>
    <w:pitch w:val="variable"/>
    <w:sig w:usb0="00000000" w:usb1="00000000" w:usb2="00000000" w:usb3="00000000" w:csb0="00000080" w:csb1="00000000"/>
  </w:font>
  <w:font w:name="Times New Roman">
    <w:panose1 w:val="00000000000000000000"/>
    <w:charset w:val="00"/>
    <w:family w:val="roman"/>
    <w:notTrueType/>
    <w:pitch w:val="variable"/>
    <w:sig w:usb0="00000000" w:usb1="00000000" w:usb2="00000000" w:usb3="00000000" w:csb0="FF000000" w:csb1="00000000"/>
  </w:font>
  <w:font w:name="Courier New">
    <w:panose1 w:val="00000000000000000000"/>
    <w:charset w:val="00"/>
    <w:family w:val="modern"/>
    <w:notTrueType/>
    <w:pitch w:val="fixed"/>
    <w:sig w:usb0="00000000" w:usb1="00000000" w:usb2="00000000" w:usb3="00000000" w:csb0="FF000000" w:csb1="00000000"/>
  </w:font>
  <w:font w:name="Wingdings">
    <w:panose1 w:val="00000000000000000000"/>
    <w:charset w:val="02"/>
    <w:family w:val="auto"/>
    <w:notTrueType/>
    <w:pitch w:val="variable"/>
    <w:sig w:usb0="00000000" w:usb1="00000000" w:usb2="00000000" w:usb3="00000000" w:csb0="00000080" w:csb1="00000000"/>
  </w:font>
  <w:font w:name="ＭＳ 明朝">
    <w:panose1 w:val="00000000000000000000"/>
    <w:charset w:val="80"/>
    <w:family w:val="roma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Arial">
    <w:panose1 w:val="00000000000000000000"/>
    <w:charset w:val="00"/>
    <w:family w:val="swiss"/>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ＭＳ Ｐゴシック">
    <w:panose1 w:val="00000000000000000000"/>
    <w:charset w:val="80"/>
    <w:family w:val="modern"/>
    <w:notTrueType/>
    <w:pitch w:val="variable"/>
    <w:sig w:usb0="00000000" w:usb1="00000000" w:usb2="00000000" w:usb3="00000000" w:csb0="01008200" w:csb1="00000000"/>
  </w:font>
  <w:font w:name="Bookman Old Style">
    <w:panose1 w:val="00000000000000000000"/>
    <w:charset w:val="00"/>
    <w:family w:val="roman"/>
    <w:notTrueType/>
    <w:pitch w:val="variable"/>
    <w:sig w:usb0="00000000" w:usb1="00000000" w:usb2="00000000" w:usb3="00000000" w:csb0="FF000000" w:csb1="00000000"/>
  </w:font>
  <w:font w:name="Malgun Gothic">
    <w:panose1 w:val="00000000000000000000"/>
    <w:charset w:val="80"/>
    <w:family w:val="swiss"/>
    <w:notTrueType/>
    <w:pitch w:val="variable"/>
    <w:sig w:usb0="00000000" w:usb1="00000000" w:usb2="00000000" w:usb3="00000000" w:csb0="01008200" w:csb1="00000000"/>
  </w:font>
  <w:font w:name="Comic Sans MS">
    <w:panose1 w:val="00000000000000000000"/>
    <w:charset w:val="00"/>
    <w:family w:val="script"/>
    <w:notTrueType/>
    <w:pitch w:val="variable"/>
    <w:sig w:usb0="00000000" w:usb1="00000000" w:usb2="00000000" w:usb3="00000000" w:csb0="FF000000" w:csb1="00000000"/>
  </w:font>
  <w:font w:name="Berlin Sans FB Demi">
    <w:panose1 w:val="00000800000000000000"/>
    <w:charset w:val="00"/>
    <w:family w:val="swiss"/>
    <w:notTrueType/>
    <w:pitch w:val="variable"/>
    <w:sig w:usb0="00000000" w:usb1="00000000" w:usb2="00000000" w:usb3="00000000" w:csb0="FF000000" w:csb1="00000000"/>
  </w:font>
  <w:font w:name="Segoe UI">
    <w:panose1 w:val="00000000000000000000"/>
    <w:charset w:val="00"/>
    <w:family w:val="swiss"/>
    <w:notTrueType/>
    <w:pitch w:val="variable"/>
    <w:sig w:usb0="00000000" w:usb1="00000000" w:usb2="00000000" w:usb3="00000000" w:csb0="FF000000" w:csb1="00000000"/>
  </w:font>
  <w:font w:name="Microsoft JhengHei">
    <w:panose1 w:val="00000000000000000000"/>
    <w:charset w:val="80"/>
    <w:family w:val="swiss"/>
    <w:notTrueType/>
    <w:pitch w:val="variable"/>
    <w:sig w:usb0="00000000" w:usb1="00000000" w:usb2="00000000" w:usb3="00000000" w:csb0="01008200" w:csb1="00000000"/>
  </w:font>
  <w:font w:name="BIZ UDゴシック">
    <w:panose1 w:val="00000000000000000000"/>
    <w:charset w:val="80"/>
    <w:family w:val="modern"/>
    <w:notTrueType/>
    <w:pitch w:val="fixed"/>
    <w:sig w:usb0="00000000" w:usb1="00000000" w:usb2="00000000" w:usb3="00000000" w:csb0="01008200" w:csb1="00000000"/>
  </w:font>
  <w:font w:name="Calibri">
    <w:panose1 w:val="00000000000000000000"/>
    <w:charset w:val="00"/>
    <w:family w:val="swiss"/>
    <w:notTrueType/>
    <w:pitch w:val="variable"/>
    <w:sig w:usb0="00000000" w:usb1="00000000" w:usb2="00000000" w:usb3="00000000" w:csb0="FF000000" w:csb1="00000000"/>
  </w:font>
  <w:font w:name="HG丸ｺﾞｼｯｸM-PRO">
    <w:panose1 w:val="00000000000000000000"/>
    <w:charset w:val="80"/>
    <w:family w:val="modern"/>
    <w:notTrueType/>
    <w:pitch w:val="variable"/>
    <w:sig w:usb0="00000000" w:usb1="00000000" w:usb2="00000000" w:usb3="00000000" w:csb0="01008200" w:csb1="00000000"/>
  </w:font>
  <w:font w:name="Yu Gothic UI">
    <w:panose1 w:val="00000000000000000000"/>
    <w:charset w:val="80"/>
    <w:family w:val="modern"/>
    <w:notTrueType/>
    <w:pitch w:val="variable"/>
    <w:sig w:usb0="00000000" w:usb1="00000000" w:usb2="00000000" w:usb3="00000000" w:csb0="01008200" w:csb1="00000000"/>
  </w:font>
  <w:font w:name="Segoe UI Emoji">
    <w:panose1 w:val="00000000000000000000"/>
    <w:charset w:val="00"/>
    <w:family w:val="swiss"/>
    <w:notTrueType/>
    <w:pitch w:val="variable"/>
    <w:sig w:usb0="00000000" w:usb1="00000000" w:usb2="00000000" w:usb3="00000000" w:csb0="FF000000" w:csb1="00000000"/>
  </w:font>
  <w:font w:name="Segoe UI Black">
    <w:panose1 w:val="00000800000000000000"/>
    <w:charset w:val="00"/>
    <w:family w:val="swiss"/>
    <w:notTrueType/>
    <w:pitch w:val="variable"/>
    <w:sig w:usb0="00000000" w:usb1="00000000" w:usb2="00000000" w:usb3="00000000" w:csb0="FF000000" w:csb1="00000000"/>
  </w:font>
  <w:font w:name="Cooper Black">
    <w:panose1 w:val="00000000000000000000"/>
    <w:charset w:val="00"/>
    <w:family w:val="roman"/>
    <w:notTrueType/>
    <w:pitch w:val="variable"/>
    <w:sig w:usb0="00000000" w:usb1="00000000" w:usb2="00000000" w:usb3="00000000" w:csb0="FF000000" w:csb1="00000000"/>
  </w:font>
  <w:font w:name="Segoe UI Semibold">
    <w:panose1 w:val="00000000000000000000"/>
    <w:charset w:val="00"/>
    <w:family w:val="swiss"/>
    <w:notTrueType/>
    <w:pitch w:val="variable"/>
    <w:sig w:usb0="00000000" w:usb1="00000000" w:usb2="00000000" w:usb3="00000000" w:csb0="FF000000" w:csb1="00000000"/>
  </w:font>
  <w:font w:name="AR Pゴシック体M">
    <w:panose1 w:val="00000000000000000000"/>
    <w:charset w:val="80"/>
    <w:family w:val="modern"/>
    <w:notTrueType/>
    <w:pitch w:val="variable"/>
    <w:sig w:usb0="00000000" w:usb1="00000000" w:usb2="00000000" w:usb3="00000000" w:csb0="01008200" w:csb1="00000000"/>
  </w:font>
  <w:font w:name="AR Pゴシック体S">
    <w:panose1 w:val="00000000000000000000"/>
    <w:charset w:val="80"/>
    <w:family w:val="modern"/>
    <w:notTrueType/>
    <w:pitch w:val="variable"/>
    <w:sig w:usb0="00000000" w:usb1="00000000" w:usb2="00000000" w:usb3="00000000" w:csb0="01008200" w:csb1="00000000"/>
  </w:font>
  <w:font w:name="AR Pペン楷書体L">
    <w:panose1 w:val="00000000000000000000"/>
    <w:charset w:val="80"/>
    <w:family w:val="script"/>
    <w:notTrueType/>
    <w:pitch w:val="variable"/>
    <w:sig w:usb0="00000000" w:usb1="00000000" w:usb2="00000000" w:usb3="00000000" w:csb0="01008200" w:csb1="00000000"/>
  </w:font>
  <w:font w:name="AR P丸ゴシック体M">
    <w:panose1 w:val="00000000000000000000"/>
    <w:charset w:val="80"/>
    <w:family w:val="modern"/>
    <w:notTrueType/>
    <w:pitch w:val="variable"/>
    <w:sig w:usb0="00000000" w:usb1="00000000" w:usb2="00000000" w:usb3="00000000" w:csb0="01008200" w:csb1="00000000"/>
  </w:font>
  <w:font w:name="Yu Gothic UI Semibold">
    <w:panose1 w:val="00000000000000000000"/>
    <w:charset w:val="80"/>
    <w:family w:val="modern"/>
    <w:notTrueType/>
    <w:pitch w:val="variable"/>
    <w:sig w:usb0="00000000" w:usb1="00000000" w:usb2="00000000" w:usb3="00000000" w:csb0="01008200" w:csb1="00000000"/>
  </w:font>
  <w:font w:name="HGP創英角ﾎﾟｯﾌﾟ体">
    <w:panose1 w:val="00000000000000000000"/>
    <w:charset w:val="80"/>
    <w:family w:val="modern"/>
    <w:notTrueType/>
    <w:pitch w:val="variable"/>
    <w:sig w:usb0="00000000" w:usb1="00000000" w:usb2="00000000" w:usb3="00000000" w:csb0="01008200" w:csb1="00000000"/>
  </w:font>
  <w:font w:name="UD デジタル 教科書体 N-R">
    <w:panose1 w:val="00000000000000000000"/>
    <w:charset w:val="80"/>
    <w:family w:val="roman"/>
    <w:notTrueType/>
    <w:pitch w:val="fixed"/>
    <w:sig w:usb0="00000000" w:usb1="00000000" w:usb2="00000000" w:usb3="00000000" w:csb0="01008200" w:csb1="00000000"/>
  </w:font>
  <w:font w:name="游明朝">
    <w:panose1 w:val="00000000000000000000"/>
    <w:charset w:val="80"/>
    <w:family w:val="roman"/>
    <w:notTrueType/>
    <w:pitch w:val="variable"/>
    <w:sig w:usb0="00000000" w:usb1="00000000" w:usb2="00000000" w:usb3="00000000" w:csb0="01008200" w:csb1="00000000"/>
  </w:font>
  <w:font w:name="Arial Black">
    <w:panose1 w:val="00000800000000000000"/>
    <w:charset w:val="00"/>
    <w:family w:val="swiss"/>
    <w:notTrueType/>
    <w:pitch w:val="variable"/>
    <w:sig w:usb0="00000000" w:usb1="00000000" w:usb2="00000000" w:usb3="00000000" w:csb0="FF000000" w:csb1="00000000"/>
  </w:font>
  <w:font w:name="ＭＳ 明朝">
    <w:panose1 w:val="00000800000000000000"/>
    <w:charset w:val="80"/>
    <w:family w:val="roman"/>
    <w:notTrueType/>
    <w:pitch w:val="fixed"/>
    <w:sig w:usb0="00000000" w:usb1="00000000" w:usb2="00000000" w:usb3="00000000" w:csb0="01008200" w:csb1="00000000"/>
  </w:font>
  <w:font w:name="Century">
    <w:panose1 w:val="00000800000000000000"/>
    <w:charset w:val="00"/>
    <w:family w:val="roman"/>
    <w:notTrueType/>
    <w:pitch w:val="variable"/>
    <w:sig w:usb0="00000000" w:usb1="00000000" w:usb2="00000000" w:usb3="00000000" w:csb0="FF000000" w:csb1="00000000"/>
  </w:font>
  <w:font w:name="Bookman Old Style">
    <w:panose1 w:val="00000000000000000000"/>
    <w:charset w:val="00"/>
    <w:family w:val="roman"/>
    <w:notTrueType/>
    <w:pitch w:val="variable"/>
    <w:sig w:usb0="00000000" w:usb1="00000000" w:usb2="00000000" w:usb3="00000000" w:csb0="FF000000" w:csb1="00000000"/>
  </w:font>
  <w:font w:name="Malgun Gothic">
    <w:panose1 w:val="00000800000000000000"/>
    <w:charset w:val="80"/>
    <w:family w:val="swiss"/>
    <w:notTrueType/>
    <w:pitch w:val="variable"/>
    <w:sig w:usb0="00000000" w:usb1="00000000" w:usb2="00000000" w:usb3="00000000" w:csb0="01008200" w:csb1="00000000"/>
  </w:font>
  <w:font w:name="Times New Roman">
    <w:panose1 w:val="00000800000000000000"/>
    <w:charset w:val="00"/>
    <w:family w:val="roman"/>
    <w:notTrueType/>
    <w:pitch w:val="variable"/>
    <w:sig w:usb0="00000000" w:usb1="00000000" w:usb2="00000000" w:usb3="00000000" w:csb0="FF000000" w:csb1="00000000"/>
  </w:font>
  <w:font w:name="BIZ UDゴシック">
    <w:panose1 w:val="00000800000000000000"/>
    <w:charset w:val="80"/>
    <w:family w:val="modern"/>
    <w:notTrueType/>
    <w:pitch w:val="fixed"/>
    <w:sig w:usb0="00000000" w:usb1="00000000" w:usb2="00000000" w:usb3="00000000" w:csb0="01008200" w:csb1="00000000"/>
  </w:font>
  <w:font w:name="Comic Sans MS">
    <w:panose1 w:val="00000800000000000000"/>
    <w:charset w:val="00"/>
    <w:family w:val="script"/>
    <w:notTrueType/>
    <w:pitch w:val="variable"/>
    <w:sig w:usb0="00000000" w:usb1="00000000" w:usb2="00000000" w:usb3="00000000" w:csb0="FF000000" w:csb1="00000000"/>
  </w:font>
  <w:font w:name="Calibri">
    <w:panose1 w:val="00000800000000000000"/>
    <w:charset w:val="00"/>
    <w:family w:val="swiss"/>
    <w:notTrueType/>
    <w:pitch w:val="variable"/>
    <w:sig w:usb0="00000000" w:usb1="00000000" w:usb2="00000000" w:usb3="00000000" w:csb0="FF000000" w:csb1="00000000"/>
  </w:font>
  <w:font w:name="HG丸ｺﾞｼｯｸM-PRO">
    <w:panose1 w:val="00000800000000000000"/>
    <w:charset w:val="80"/>
    <w:family w:val="modern"/>
    <w:notTrueType/>
    <w:pitch w:val="variable"/>
    <w:sig w:usb0="00000000" w:usb1="00000000" w:usb2="00000000" w:usb3="00000000" w:csb0="01008200" w:csb1="00000000"/>
  </w:font>
  <w:font w:name="Yu Gothic UI">
    <w:panose1 w:val="00000800000000000000"/>
    <w:charset w:val="80"/>
    <w:family w:val="modern"/>
    <w:notTrueType/>
    <w:pitch w:val="variable"/>
    <w:sig w:usb0="00000000" w:usb1="00000000" w:usb2="00000000" w:usb3="00000000" w:csb0="01008200" w:csb1="00000000"/>
  </w:font>
  <w:font w:name="ＭＳ ゴシック">
    <w:panose1 w:val="00000800000000000000"/>
    <w:charset w:val="80"/>
    <w:family w:val="modern"/>
    <w:notTrueType/>
    <w:pitch w:val="fixed"/>
    <w:sig w:usb0="00000000" w:usb1="00000000" w:usb2="00000000" w:usb3="00000000" w:csb0="01008200" w:csb1="00000000"/>
  </w:font>
  <w:font w:name="ＭＳ Ｐゴシック">
    <w:panose1 w:val="00000800000000000000"/>
    <w:charset w:val="80"/>
    <w:family w:val="modern"/>
    <w:notTrueType/>
    <w:pitch w:val="variable"/>
    <w:sig w:usb0="00000000" w:usb1="00000000" w:usb2="00000000" w:usb3="00000000" w:csb0="01008200" w:csb1="00000000"/>
  </w:font>
  <w:font w:name="Arial Black">
    <w:panose1 w:val="00000800000000000000"/>
    <w:charset w:val="00"/>
    <w:family w:val="swiss"/>
    <w:notTrueType/>
    <w:pitch w:val="variable"/>
    <w:sig w:usb0="00000000" w:usb1="00000000" w:usb2="00000000" w:usb3="00000000" w:csb0="FF000000" w:csb1="00000000"/>
  </w:font>
  <w:font w:name="Segoe UI">
    <w:panose1 w:val="00000800000000000000"/>
    <w:charset w:val="00"/>
    <w:family w:val="swiss"/>
    <w:notTrueType/>
    <w:pitch w:val="variable"/>
    <w:sig w:usb0="00000000" w:usb1="00000000" w:usb2="00000000" w:usb3="00000000" w:csb0="FF000000" w:csb1="00000000"/>
  </w:font>
  <w:font w:name="Segoe UI Black">
    <w:panose1 w:val="00000800000000000000"/>
    <w:charset w:val="00"/>
    <w:family w:val="swiss"/>
    <w:notTrueType/>
    <w:pitch w:val="variable"/>
    <w:sig w:usb0="00000000" w:usb1="00000000" w:usb2="00000000" w:usb3="00000000" w:csb0="FF000000" w:csb1="00000000"/>
  </w:font>
  <w:font w:name="Yu Gothic UI Semibold">
    <w:panose1 w:val="00000800000000000000"/>
    <w:charset w:val="80"/>
    <w:family w:val="modern"/>
    <w:notTrueType/>
    <w:pitch w:val="variable"/>
    <w:sig w:usb0="00000000" w:usb1="00000000" w:usb2="00000000" w:usb3="00000000" w:csb0="010082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rPr>
      <w:id w:val="2123796114"/>
      <w:docPartObj>
        <w:docPartGallery w:val="Page Numbers (Bottom of Page)"/>
        <w:docPartUnique/>
      </w:docPartObj>
    </w:sdtPr>
    <w:sdtEndPr>
      <w:rPr>
        <w:rFonts w:hint="default"/>
      </w:rPr>
    </w:sdtEndPr>
    <w:sdtContent>
      <w:p>
        <w:pPr>
          <w:pStyle w:val="19"/>
          <w:jc w:val="center"/>
          <w:rPr>
            <w:rFonts w:hint="default"/>
          </w:rPr>
        </w:pPr>
        <w:r>
          <w:rPr>
            <w:rFonts w:hint="eastAsia"/>
          </w:rPr>
          <w:fldChar w:fldCharType="begin"/>
        </w:r>
        <w:r>
          <w:rPr>
            <w:rFonts w:hint="eastAsia"/>
          </w:rPr>
          <w:instrText xml:space="preserve">PAGE  \* MERGEFORMAT </w:instrText>
        </w:r>
        <w:r>
          <w:rPr>
            <w:rFonts w:hint="eastAsia"/>
          </w:rPr>
          <w:fldChar w:fldCharType="separate"/>
        </w:r>
        <w:r>
          <w:rPr>
            <w:rFonts w:hint="default"/>
          </w:rPr>
          <w:t>1</w:t>
        </w:r>
        <w:r>
          <w:rPr>
            <w:rFonts w:hint="eastAsia"/>
          </w:rPr>
          <w:fldChar w:fldCharType="end"/>
        </w:r>
      </w:p>
    </w:sdtContent>
  </w:sdt>
  <w:p>
    <w:pPr>
      <w:pStyle w:val="19"/>
      <w:rPr>
        <w:rFonts w:hint="default"/>
      </w:rPr>
    </w:pPr>
  </w:p>
</w:ftr>
</file>

<file path=word/numbering.xml><?xml version="1.0" encoding="utf-8"?>
<w:numbering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abstractNum w:abstractNumId="0">
    <w:nsid w:val="00000001"/>
    <w:multiLevelType w:val="hybridMultilevel"/>
    <w:tmpl w:val="4782C8F8"/>
    <w:lvl w:ilvl="0" w:tplc="04090001">
      <w:numFmt w:val="bullet"/>
      <w:lvlText w:val=""/>
      <w:lvlJc w:val="left"/>
      <w:pPr>
        <w:ind w:left="420" w:hanging="420"/>
      </w:pPr>
      <w:rPr>
        <w:rFonts w:hint="default" w:ascii="Wingdings" w:hAnsi="Wingdings"/>
      </w:rPr>
    </w:lvl>
    <w:lvl w:ilvl="1" w:tplc="0409000B">
      <w:numFmt w:val="bullet"/>
      <w:lvlText w:val=""/>
      <w:lvlJc w:val="left"/>
      <w:pPr>
        <w:ind w:left="840" w:hanging="420"/>
      </w:pPr>
      <w:rPr>
        <w:rFonts w:hint="default" w:ascii="Wingdings" w:hAnsi="Wingdings"/>
      </w:rPr>
    </w:lvl>
    <w:lvl w:ilvl="2" w:tplc="0409000D">
      <w:numFmt w:val="bullet"/>
      <w:lvlText w:val=""/>
      <w:lvlJc w:val="left"/>
      <w:pPr>
        <w:ind w:left="1260" w:hanging="420"/>
      </w:pPr>
      <w:rPr>
        <w:rFonts w:hint="default" w:ascii="Wingdings" w:hAnsi="Wingdings"/>
      </w:rPr>
    </w:lvl>
    <w:lvl w:ilvl="3" w:tplc="04090001">
      <w:numFmt w:val="bullet"/>
      <w:lvlText w:val=""/>
      <w:lvlJc w:val="left"/>
      <w:pPr>
        <w:ind w:left="1680" w:hanging="420"/>
      </w:pPr>
      <w:rPr>
        <w:rFonts w:hint="default" w:ascii="Wingdings" w:hAnsi="Wingdings"/>
      </w:rPr>
    </w:lvl>
    <w:lvl w:ilvl="4" w:tplc="0409000B">
      <w:numFmt w:val="bullet"/>
      <w:lvlText w:val=""/>
      <w:lvlJc w:val="left"/>
      <w:pPr>
        <w:ind w:left="2100" w:hanging="420"/>
      </w:pPr>
      <w:rPr>
        <w:rFonts w:hint="default" w:ascii="Wingdings" w:hAnsi="Wingdings"/>
      </w:rPr>
    </w:lvl>
    <w:lvl w:ilvl="5" w:tplc="0409000D">
      <w:numFmt w:val="bullet"/>
      <w:lvlText w:val=""/>
      <w:lvlJc w:val="left"/>
      <w:pPr>
        <w:ind w:left="2520" w:hanging="420"/>
      </w:pPr>
      <w:rPr>
        <w:rFonts w:hint="default" w:ascii="Wingdings" w:hAnsi="Wingdings"/>
      </w:rPr>
    </w:lvl>
    <w:lvl w:ilvl="6" w:tplc="04090001">
      <w:numFmt w:val="bullet"/>
      <w:lvlText w:val=""/>
      <w:lvlJc w:val="left"/>
      <w:pPr>
        <w:ind w:left="2940" w:hanging="420"/>
      </w:pPr>
      <w:rPr>
        <w:rFonts w:hint="default" w:ascii="Wingdings" w:hAnsi="Wingdings"/>
      </w:rPr>
    </w:lvl>
    <w:lvl w:ilvl="7" w:tplc="0409000B">
      <w:numFmt w:val="bullet"/>
      <w:lvlText w:val=""/>
      <w:lvlJc w:val="left"/>
      <w:pPr>
        <w:ind w:left="3360" w:hanging="420"/>
      </w:pPr>
      <w:rPr>
        <w:rFonts w:hint="default" w:ascii="Wingdings" w:hAnsi="Wingdings"/>
      </w:rPr>
    </w:lvl>
    <w:lvl w:ilvl="8" w:tplc="0409000D">
      <w:numFmt w:val="bullet"/>
      <w:lvlText w:val=""/>
      <w:lvlJc w:val="left"/>
      <w:pPr>
        <w:ind w:left="3780" w:hanging="420"/>
      </w:pPr>
      <w:rPr>
        <w:rFonts w:hint="default" w:ascii="Wingdings" w:hAnsi="Wingdings"/>
      </w:rPr>
    </w:lvl>
  </w:abstractNum>
  <w:abstractNum w:abstractNumId="1">
    <w:nsid w:val="00000002"/>
    <w:multiLevelType w:val="hybridMultilevel"/>
    <w:tmpl w:val="09125C7A"/>
    <w:lvl w:ilvl="0" w:tplc="04090001">
      <w:numFmt w:val="bullet"/>
      <w:lvlText w:val=""/>
      <w:lvlJc w:val="left"/>
      <w:pPr>
        <w:ind w:left="630" w:hanging="420"/>
      </w:pPr>
      <w:rPr>
        <w:rFonts w:hint="default" w:ascii="Wingdings" w:hAnsi="Wingdings"/>
      </w:rPr>
    </w:lvl>
    <w:lvl w:ilvl="1" w:tplc="0409000B">
      <w:numFmt w:val="bullet"/>
      <w:lvlText w:val=""/>
      <w:lvlJc w:val="left"/>
      <w:pPr>
        <w:ind w:left="1050" w:hanging="420"/>
      </w:pPr>
      <w:rPr>
        <w:rFonts w:hint="default" w:ascii="Wingdings" w:hAnsi="Wingdings"/>
      </w:rPr>
    </w:lvl>
    <w:lvl w:ilvl="2" w:tplc="0409000D">
      <w:numFmt w:val="bullet"/>
      <w:lvlText w:val=""/>
      <w:lvlJc w:val="left"/>
      <w:pPr>
        <w:ind w:left="1470" w:hanging="420"/>
      </w:pPr>
      <w:rPr>
        <w:rFonts w:hint="default" w:ascii="Wingdings" w:hAnsi="Wingdings"/>
      </w:rPr>
    </w:lvl>
    <w:lvl w:ilvl="3" w:tplc="04090001">
      <w:numFmt w:val="bullet"/>
      <w:lvlText w:val=""/>
      <w:lvlJc w:val="left"/>
      <w:pPr>
        <w:ind w:left="1890" w:hanging="420"/>
      </w:pPr>
      <w:rPr>
        <w:rFonts w:hint="default" w:ascii="Wingdings" w:hAnsi="Wingdings"/>
      </w:rPr>
    </w:lvl>
    <w:lvl w:ilvl="4" w:tplc="0409000B">
      <w:numFmt w:val="bullet"/>
      <w:lvlText w:val=""/>
      <w:lvlJc w:val="left"/>
      <w:pPr>
        <w:ind w:left="2310" w:hanging="420"/>
      </w:pPr>
      <w:rPr>
        <w:rFonts w:hint="default" w:ascii="Wingdings" w:hAnsi="Wingdings"/>
      </w:rPr>
    </w:lvl>
    <w:lvl w:ilvl="5" w:tplc="0409000D">
      <w:numFmt w:val="bullet"/>
      <w:lvlText w:val=""/>
      <w:lvlJc w:val="left"/>
      <w:pPr>
        <w:ind w:left="2730" w:hanging="420"/>
      </w:pPr>
      <w:rPr>
        <w:rFonts w:hint="default" w:ascii="Wingdings" w:hAnsi="Wingdings"/>
      </w:rPr>
    </w:lvl>
    <w:lvl w:ilvl="6" w:tplc="04090001">
      <w:numFmt w:val="bullet"/>
      <w:lvlText w:val=""/>
      <w:lvlJc w:val="left"/>
      <w:pPr>
        <w:ind w:left="3150" w:hanging="420"/>
      </w:pPr>
      <w:rPr>
        <w:rFonts w:hint="default" w:ascii="Wingdings" w:hAnsi="Wingdings"/>
      </w:rPr>
    </w:lvl>
    <w:lvl w:ilvl="7" w:tplc="0409000B">
      <w:numFmt w:val="bullet"/>
      <w:lvlText w:val=""/>
      <w:lvlJc w:val="left"/>
      <w:pPr>
        <w:ind w:left="3570" w:hanging="420"/>
      </w:pPr>
      <w:rPr>
        <w:rFonts w:hint="default" w:ascii="Wingdings" w:hAnsi="Wingdings"/>
      </w:rPr>
    </w:lvl>
    <w:lvl w:ilvl="8" w:tplc="0409000D">
      <w:numFmt w:val="bullet"/>
      <w:lvlText w:val=""/>
      <w:lvlJc w:val="left"/>
      <w:pPr>
        <w:ind w:left="3990" w:hanging="420"/>
      </w:pPr>
      <w:rPr>
        <w:rFonts w:hint="default" w:ascii="Wingdings" w:hAnsi="Wingdings"/>
      </w:rPr>
    </w:lvl>
  </w:abstractNum>
  <w:num w:numId="1">
    <w:abstractNumId w:val="0"/>
  </w:num>
  <w:num w:numId="2">
    <w:abstractNumId w:val="1"/>
  </w:num>
</w:numbering>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08"/>
  <w:bordersDoNotSurroundHeader/>
  <w:bordersDoNotSurroundFooter/>
  <w:defaultTabStop w:val="840"/>
  <w:drawingGridHorizontalSpacing w:val="105"/>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pPrDefault/>
  </w:docDefaults>
  <w:style w:type="paragraph" w:styleId="0" w:default="1">
    <w:name w:val="Normal"/>
    <w:next w:val="0"/>
    <w:link w:val="0"/>
    <w:uiPriority w:val="0"/>
    <w:qFormat/>
    <w:pPr>
      <w:widowControl w:val="0"/>
      <w:jc w:val="both"/>
    </w:pPr>
    <w:rPr>
      <w:rFonts w:ascii="Century" w:hAnsi="Century" w:eastAsia="ＭＳ 明朝"/>
    </w:rPr>
  </w:style>
  <w:style w:type="paragraph" w:styleId="1">
    <w:name w:val="heading 1"/>
    <w:basedOn w:val="0"/>
    <w:next w:val="0"/>
    <w:link w:val="26"/>
    <w:uiPriority w:val="0"/>
    <w:qFormat/>
    <w:pPr>
      <w:keepNext w:val="1"/>
      <w:outlineLvl w:val="0"/>
    </w:pPr>
    <w:rPr>
      <w:rFonts w:asciiTheme="majorHAnsi" w:hAnsiTheme="majorHAnsi" w:eastAsiaTheme="majorEastAsia"/>
      <w:sz w:val="24"/>
    </w:rPr>
  </w:style>
  <w:style w:type="paragraph" w:styleId="2">
    <w:name w:val="heading 2"/>
    <w:basedOn w:val="0"/>
    <w:next w:val="0"/>
    <w:link w:val="27"/>
    <w:uiPriority w:val="0"/>
    <w:qFormat/>
    <w:pPr>
      <w:keepNext w:val="1"/>
      <w:outlineLvl w:val="1"/>
    </w:pPr>
    <w:rPr>
      <w:rFonts w:asciiTheme="majorHAnsi" w:hAnsiTheme="majorHAnsi" w:eastAsiaTheme="majorEastAsia"/>
    </w:rPr>
  </w:style>
  <w:style w:type="paragraph" w:styleId="3">
    <w:name w:val="heading 3"/>
    <w:basedOn w:val="0"/>
    <w:next w:val="0"/>
    <w:link w:val="25"/>
    <w:uiPriority w:val="0"/>
    <w:qFormat/>
    <w:pPr>
      <w:keepNext w:val="1"/>
      <w:ind w:left="400" w:leftChars="400"/>
      <w:outlineLvl w:val="2"/>
    </w:pPr>
    <w:rPr>
      <w:rFonts w:asciiTheme="majorHAnsi" w:hAnsiTheme="majorHAnsi" w:eastAsiaTheme="majorEastAsia"/>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List Paragraph"/>
    <w:basedOn w:val="0"/>
    <w:next w:val="15"/>
    <w:link w:val="0"/>
    <w:uiPriority w:val="0"/>
    <w:qFormat/>
    <w:pPr>
      <w:ind w:left="840" w:leftChars="400"/>
    </w:pPr>
    <w:rPr>
      <w:rFonts w:asciiTheme="minorHAnsi" w:hAnsiTheme="minorHAnsi" w:eastAsiaTheme="minorEastAsia"/>
    </w:rPr>
  </w:style>
  <w:style w:type="character" w:styleId="16">
    <w:name w:val="Hyperlink"/>
    <w:next w:val="16"/>
    <w:link w:val="0"/>
    <w:uiPriority w:val="0"/>
    <w:rPr>
      <w:color w:val="0000FF"/>
      <w:u w:val="single" w:color="auto"/>
    </w:rPr>
  </w:style>
  <w:style w:type="paragraph" w:styleId="17">
    <w:name w:val="header"/>
    <w:basedOn w:val="0"/>
    <w:next w:val="17"/>
    <w:link w:val="18"/>
    <w:uiPriority w:val="0"/>
    <w:pPr>
      <w:tabs>
        <w:tab w:val="center" w:leader="none" w:pos="4252"/>
        <w:tab w:val="right" w:leader="none" w:pos="8504"/>
      </w:tabs>
      <w:snapToGrid w:val="0"/>
    </w:pPr>
  </w:style>
  <w:style w:type="character" w:styleId="18" w:customStyle="1">
    <w:name w:val="ヘッダー (文字)"/>
    <w:basedOn w:val="10"/>
    <w:next w:val="18"/>
    <w:link w:val="17"/>
    <w:uiPriority w:val="0"/>
    <w:rPr>
      <w:rFonts w:ascii="Century" w:hAnsi="Century" w:eastAsia="ＭＳ 明朝"/>
    </w:rPr>
  </w:style>
  <w:style w:type="paragraph" w:styleId="19">
    <w:name w:val="footer"/>
    <w:basedOn w:val="0"/>
    <w:next w:val="19"/>
    <w:link w:val="20"/>
    <w:uiPriority w:val="0"/>
    <w:pPr>
      <w:tabs>
        <w:tab w:val="center" w:leader="none" w:pos="4252"/>
        <w:tab w:val="right" w:leader="none" w:pos="8504"/>
      </w:tabs>
      <w:snapToGrid w:val="0"/>
    </w:pPr>
  </w:style>
  <w:style w:type="character" w:styleId="20" w:customStyle="1">
    <w:name w:val="フッター (文字)"/>
    <w:basedOn w:val="10"/>
    <w:next w:val="20"/>
    <w:link w:val="19"/>
    <w:uiPriority w:val="0"/>
    <w:rPr>
      <w:rFonts w:ascii="Century" w:hAnsi="Century" w:eastAsia="ＭＳ 明朝"/>
    </w:rPr>
  </w:style>
  <w:style w:type="paragraph" w:styleId="21">
    <w:name w:val="Balloon Text"/>
    <w:basedOn w:val="0"/>
    <w:next w:val="21"/>
    <w:link w:val="22"/>
    <w:uiPriority w:val="0"/>
    <w:semiHidden/>
    <w:rPr>
      <w:rFonts w:asciiTheme="majorHAnsi" w:hAnsiTheme="majorHAnsi" w:eastAsiaTheme="majorEastAsia"/>
      <w:sz w:val="18"/>
    </w:rPr>
  </w:style>
  <w:style w:type="character" w:styleId="22" w:customStyle="1">
    <w:name w:val="吹き出し (文字)"/>
    <w:basedOn w:val="10"/>
    <w:next w:val="22"/>
    <w:link w:val="21"/>
    <w:uiPriority w:val="0"/>
    <w:rPr>
      <w:rFonts w:asciiTheme="majorHAnsi" w:hAnsiTheme="majorHAnsi" w:eastAsiaTheme="majorEastAsia"/>
      <w:sz w:val="18"/>
    </w:rPr>
  </w:style>
  <w:style w:type="paragraph" w:styleId="23">
    <w:name w:val="No Spacing"/>
    <w:next w:val="23"/>
    <w:link w:val="0"/>
    <w:uiPriority w:val="0"/>
    <w:qFormat/>
    <w:pPr>
      <w:widowControl w:val="0"/>
      <w:jc w:val="both"/>
    </w:pPr>
    <w:rPr>
      <w:rFonts w:ascii="Century" w:hAnsi="Century" w:eastAsia="ＭＳ 明朝"/>
    </w:rPr>
  </w:style>
  <w:style w:type="paragraph" w:styleId="24">
    <w:name w:val="Normal (Web)"/>
    <w:basedOn w:val="0"/>
    <w:next w:val="24"/>
    <w:link w:val="0"/>
    <w:uiPriority w:val="0"/>
    <w:pPr>
      <w:widowControl w:val="1"/>
      <w:spacing w:before="100" w:beforeLines="0" w:beforeAutospacing="1" w:after="100" w:afterLines="0" w:afterAutospacing="1"/>
      <w:jc w:val="left"/>
    </w:pPr>
    <w:rPr>
      <w:rFonts w:ascii="ＭＳ Ｐゴシック" w:hAnsi="ＭＳ Ｐゴシック" w:eastAsia="ＭＳ Ｐゴシック"/>
      <w:kern w:val="0"/>
      <w:sz w:val="24"/>
    </w:rPr>
  </w:style>
  <w:style w:type="character" w:styleId="25" w:customStyle="1">
    <w:name w:val="見出し 3 (文字)"/>
    <w:basedOn w:val="10"/>
    <w:next w:val="25"/>
    <w:link w:val="3"/>
    <w:uiPriority w:val="0"/>
    <w:rPr>
      <w:rFonts w:asciiTheme="majorHAnsi" w:hAnsiTheme="majorHAnsi" w:eastAsiaTheme="majorEastAsia"/>
    </w:rPr>
  </w:style>
  <w:style w:type="character" w:styleId="26" w:customStyle="1">
    <w:name w:val="見出し 1 (文字)"/>
    <w:basedOn w:val="10"/>
    <w:next w:val="26"/>
    <w:link w:val="1"/>
    <w:uiPriority w:val="0"/>
    <w:rPr>
      <w:rFonts w:asciiTheme="majorHAnsi" w:hAnsiTheme="majorHAnsi" w:eastAsiaTheme="majorEastAsia"/>
      <w:sz w:val="24"/>
    </w:rPr>
  </w:style>
  <w:style w:type="character" w:styleId="27" w:customStyle="1">
    <w:name w:val="見出し 2 (文字)"/>
    <w:basedOn w:val="10"/>
    <w:next w:val="27"/>
    <w:link w:val="2"/>
    <w:uiPriority w:val="0"/>
    <w:rPr>
      <w:rFonts w:asciiTheme="majorHAnsi" w:hAnsiTheme="majorHAnsi" w:eastAsiaTheme="majorEastAsia"/>
    </w:rPr>
  </w:style>
  <w:style w:type="character" w:styleId="28">
    <w:name w:val="footnote reference"/>
    <w:basedOn w:val="10"/>
    <w:next w:val="28"/>
    <w:link w:val="0"/>
    <w:uiPriority w:val="0"/>
    <w:semiHidden/>
    <w:rPr>
      <w:vertAlign w:val="superscript"/>
    </w:rPr>
  </w:style>
  <w:style w:type="character" w:styleId="29">
    <w:name w:val="endnote reference"/>
    <w:basedOn w:val="10"/>
    <w:next w:val="29"/>
    <w:link w:val="0"/>
    <w:uiPriority w:val="0"/>
    <w:semiHidden/>
    <w:rPr>
      <w:vertAlign w:val="superscript"/>
    </w:rPr>
  </w:style>
  <w:style w:type="table" w:styleId="30">
    <w:name w:val="Table Grid"/>
    <w:basedOn w:val="11"/>
    <w:next w:val="30"/>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numbering" Target="numbering.xml" /><Relationship Id="rId3" Type="http://schemas.openxmlformats.org/officeDocument/2006/relationships/styles" Target="styles.xml" /><Relationship Id="rId4" Type="http://schemas.openxmlformats.org/officeDocument/2006/relationships/settings" Target="settings.xml" /><Relationship Id="rId5" Type="http://schemas.openxmlformats.org/officeDocument/2006/relationships/theme" Target="theme/theme1.xml" /><Relationship Id="rId6" Type="http://schemas.openxmlformats.org/officeDocument/2006/relationships/footer" Target="footer1.xml" /><Relationship Id="rId7" Type="http://schemas.openxmlformats.org/officeDocument/2006/relationships/image" Target="media/image1.jpg" /><Relationship Id="rId8" Type="http://schemas.openxmlformats.org/officeDocument/2006/relationships/image" Target="media/image2.png" /><Relationship Id="rId9" Type="http://schemas.openxmlformats.org/officeDocument/2006/relationships/image" Target="media/image3.png"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png" /><Relationship Id="rId15" Type="http://schemas.openxmlformats.org/officeDocument/2006/relationships/image" Target="media/image9.png" /><Relationship Id="rId16" Type="http://schemas.openxmlformats.org/officeDocument/2006/relationships/image" Target="media/image10.jpg" /><Relationship Id="rId17" Type="http://schemas.openxmlformats.org/officeDocument/2006/relationships/image" Target="media/image11.png" /><Relationship Id="rId18" Type="http://schemas.openxmlformats.org/officeDocument/2006/relationships/image" Target="media/image12.png" /><Relationship Id="rId19" Type="http://schemas.openxmlformats.org/officeDocument/2006/relationships/image" Target="media/image13.png" /><Relationship Id="rId20" Type="http://schemas.openxmlformats.org/officeDocument/2006/relationships/image" Target="media/image14.jpg" /><Relationship Id="rId21" Type="http://schemas.openxmlformats.org/officeDocument/2006/relationships/image" Target="media/image15.png" /><Relationship Id="rId22" Type="http://schemas.openxmlformats.org/officeDocument/2006/relationships/image" Target="media/image16.png" /><Relationship Id="rId23" Type="http://schemas.microsoft.com/office/2011/relationships/commentsExtended" Target="commentsExtended.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11205</TotalTime>
  <Pages>4</Pages>
  <Words>1432</Words>
  <Characters>7842</Characters>
  <Application>JUST Note</Application>
  <Lines>216</Lines>
  <Paragraphs>113</Paragraphs>
  <CharactersWithSpaces>9551</CharactersWithSpaces>
  <AppVersion>6.0.1</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xx093909</dc:creator>
  <cp:lastModifiedBy>佐藤 ミカ</cp:lastModifiedBy>
  <cp:lastPrinted>2025-05-08T01:08:00Z</cp:lastPrinted>
  <dcterms:created xsi:type="dcterms:W3CDTF">2020-09-29T02:10:00Z</dcterms:created>
  <dcterms:modified xsi:type="dcterms:W3CDTF">2026-05-01T01:20:15Z</dcterms:modified>
  <cp:revision>426</cp:revision>
</cp:coreProperties>
</file>