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A5" w:rsidRDefault="000670A5" w:rsidP="000670A5">
      <w:bookmarkStart w:id="0" w:name="_GoBack"/>
      <w:bookmarkEnd w:id="0"/>
      <w:r>
        <w:rPr>
          <w:rFonts w:hint="eastAsia"/>
        </w:rPr>
        <w:t>様式第３号（第７条関係）</w:t>
      </w:r>
    </w:p>
    <w:p w:rsidR="000670A5" w:rsidRDefault="000670A5" w:rsidP="000670A5"/>
    <w:p w:rsidR="00A417B4" w:rsidRDefault="0008319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CF36F9">
        <w:rPr>
          <w:rFonts w:hint="eastAsia"/>
        </w:rPr>
        <w:t>補助金</w:t>
      </w:r>
      <w:r w:rsidR="00A7120E">
        <w:rPr>
          <w:rFonts w:hint="eastAsia"/>
        </w:rPr>
        <w:t>変更</w:t>
      </w:r>
      <w:r w:rsidR="002F0361">
        <w:rPr>
          <w:rFonts w:hint="eastAsia"/>
        </w:rPr>
        <w:t>承認</w:t>
      </w:r>
      <w:r w:rsidR="00E000D9">
        <w:rPr>
          <w:rFonts w:hint="eastAsia"/>
        </w:rPr>
        <w:t>申請書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A417B4" w:rsidRDefault="00695343">
      <w:r>
        <w:rPr>
          <w:rFonts w:hint="eastAsia"/>
        </w:rPr>
        <w:t xml:space="preserve">　箕輪町長</w:t>
      </w:r>
    </w:p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A7120E">
        <w:rPr>
          <w:rFonts w:hint="eastAsia"/>
        </w:rPr>
        <w:t xml:space="preserve">　　　　年　　月　　日付け　　　第　　　　号で交付決定のあった、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農業機械等導入事業補助金</w:t>
      </w:r>
      <w:r w:rsidR="00BE7E32">
        <w:rPr>
          <w:rFonts w:hint="eastAsia"/>
        </w:rPr>
        <w:t>に係る交付申請内容</w:t>
      </w:r>
      <w:r w:rsidR="00A7120E">
        <w:rPr>
          <w:rFonts w:hint="eastAsia"/>
        </w:rPr>
        <w:t>に</w:t>
      </w:r>
      <w:r w:rsidR="002F0361">
        <w:rPr>
          <w:rFonts w:hint="eastAsia"/>
        </w:rPr>
        <w:t>変更</w:t>
      </w:r>
      <w:r w:rsidR="00A7120E">
        <w:rPr>
          <w:rFonts w:hint="eastAsia"/>
        </w:rPr>
        <w:t>が生じましたので、次のとおり</w:t>
      </w:r>
      <w:r w:rsidR="00A417B4">
        <w:rPr>
          <w:rFonts w:hint="eastAsia"/>
        </w:rPr>
        <w:t>関係書類を添えて</w:t>
      </w:r>
      <w:r w:rsidR="00A7120E">
        <w:rPr>
          <w:rFonts w:hint="eastAsia"/>
        </w:rPr>
        <w:t>変更</w:t>
      </w:r>
      <w:r w:rsidR="002F0361">
        <w:rPr>
          <w:rFonts w:hint="eastAsia"/>
        </w:rPr>
        <w:t>承認</w:t>
      </w:r>
      <w:r w:rsidR="00A417B4">
        <w:rPr>
          <w:rFonts w:hint="eastAsia"/>
        </w:rPr>
        <w:t>申請します。</w:t>
      </w:r>
    </w:p>
    <w:p w:rsidR="00100AA5" w:rsidRPr="002F0361" w:rsidRDefault="00100AA5" w:rsidP="00BE1894"/>
    <w:p w:rsidR="00A7120E" w:rsidRDefault="002F0361" w:rsidP="00BE1894">
      <w:r>
        <w:rPr>
          <w:rFonts w:hint="eastAsia"/>
        </w:rPr>
        <w:t>１　変更の理由</w:t>
      </w:r>
    </w:p>
    <w:p w:rsidR="002F0361" w:rsidRDefault="002F0361" w:rsidP="00BE1894"/>
    <w:p w:rsidR="005F6AAC" w:rsidRDefault="005F6AAC" w:rsidP="00BE1894"/>
    <w:p w:rsidR="008F5BF3" w:rsidRDefault="008F5BF3" w:rsidP="00BE1894"/>
    <w:p w:rsidR="002F0361" w:rsidRDefault="002F0361" w:rsidP="00BE1894"/>
    <w:p w:rsidR="003D1F7D" w:rsidRDefault="002F0361" w:rsidP="00BE1894">
      <w:r>
        <w:rPr>
          <w:rFonts w:hint="eastAsia"/>
        </w:rPr>
        <w:t>２</w:t>
      </w:r>
      <w:r w:rsidR="003D1F7D">
        <w:rPr>
          <w:rFonts w:hint="eastAsia"/>
        </w:rPr>
        <w:t xml:space="preserve">　</w:t>
      </w:r>
      <w:r>
        <w:rPr>
          <w:rFonts w:hint="eastAsia"/>
        </w:rPr>
        <w:t>変更</w:t>
      </w:r>
      <w:r w:rsidR="003D1F7D">
        <w:rPr>
          <w:rFonts w:hint="eastAsia"/>
        </w:rPr>
        <w:t>事業計画</w:t>
      </w:r>
      <w:r>
        <w:rPr>
          <w:rFonts w:hint="eastAsia"/>
        </w:rPr>
        <w:t>の内容（変更後を下段に変更前を上段に記載）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3118"/>
        <w:gridCol w:w="1843"/>
      </w:tblGrid>
      <w:tr w:rsidR="00EB0743" w:rsidTr="006C4ED7">
        <w:tc>
          <w:tcPr>
            <w:tcW w:w="1843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農業機械等名</w:t>
            </w:r>
          </w:p>
        </w:tc>
        <w:tc>
          <w:tcPr>
            <w:tcW w:w="1701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規格</w:t>
            </w:r>
            <w:r w:rsidR="001F0A7D">
              <w:rPr>
                <w:rFonts w:hint="eastAsia"/>
              </w:rPr>
              <w:t>・能力</w:t>
            </w:r>
          </w:p>
        </w:tc>
        <w:tc>
          <w:tcPr>
            <w:tcW w:w="851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18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税抜</w:t>
            </w:r>
            <w:r w:rsidR="00CD7AD2">
              <w:rPr>
                <w:rFonts w:hint="eastAsia"/>
              </w:rPr>
              <w:t>き</w:t>
            </w:r>
            <w:r>
              <w:rPr>
                <w:rFonts w:hint="eastAsia"/>
              </w:rPr>
              <w:t>事業費</w:t>
            </w:r>
          </w:p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（うち先端技術活用分）</w:t>
            </w:r>
          </w:p>
        </w:tc>
        <w:tc>
          <w:tcPr>
            <w:tcW w:w="1843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下取りがある場合、下取り価格</w:t>
            </w:r>
          </w:p>
        </w:tc>
      </w:tr>
      <w:tr w:rsidR="00EB0743" w:rsidTr="002F0361">
        <w:tc>
          <w:tcPr>
            <w:tcW w:w="1843" w:type="dxa"/>
            <w:tcBorders>
              <w:bottom w:val="dashed" w:sz="4" w:space="0" w:color="auto"/>
            </w:tcBorders>
          </w:tcPr>
          <w:p w:rsidR="00EB0743" w:rsidRDefault="00EB0743" w:rsidP="00BE1894"/>
          <w:p w:rsidR="00EB0743" w:rsidRDefault="00EB0743" w:rsidP="00BE1894"/>
        </w:tc>
        <w:tc>
          <w:tcPr>
            <w:tcW w:w="1701" w:type="dxa"/>
            <w:tcBorders>
              <w:bottom w:val="dashed" w:sz="4" w:space="0" w:color="auto"/>
            </w:tcBorders>
          </w:tcPr>
          <w:p w:rsidR="00EB0743" w:rsidRDefault="00EB0743" w:rsidP="00BE1894"/>
        </w:tc>
        <w:tc>
          <w:tcPr>
            <w:tcW w:w="851" w:type="dxa"/>
            <w:tcBorders>
              <w:bottom w:val="dashed" w:sz="4" w:space="0" w:color="auto"/>
            </w:tcBorders>
          </w:tcPr>
          <w:p w:rsidR="00EB0743" w:rsidRDefault="00EB0743" w:rsidP="00BE1894"/>
        </w:tc>
        <w:tc>
          <w:tcPr>
            <w:tcW w:w="3118" w:type="dxa"/>
            <w:tcBorders>
              <w:bottom w:val="dashed" w:sz="4" w:space="0" w:color="auto"/>
            </w:tcBorders>
          </w:tcPr>
          <w:p w:rsidR="00EB0743" w:rsidRDefault="00EB0743" w:rsidP="00EB0743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EB0743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2F0361">
        <w:tc>
          <w:tcPr>
            <w:tcW w:w="1843" w:type="dxa"/>
            <w:tcBorders>
              <w:top w:val="dashed" w:sz="4" w:space="0" w:color="auto"/>
            </w:tcBorders>
          </w:tcPr>
          <w:p w:rsidR="00EB0743" w:rsidRDefault="00EB0743" w:rsidP="00BE1894"/>
          <w:p w:rsidR="00EB0743" w:rsidRDefault="00EB0743" w:rsidP="00BE1894"/>
        </w:tc>
        <w:tc>
          <w:tcPr>
            <w:tcW w:w="1701" w:type="dxa"/>
            <w:tcBorders>
              <w:top w:val="dashed" w:sz="4" w:space="0" w:color="auto"/>
            </w:tcBorders>
          </w:tcPr>
          <w:p w:rsidR="00EB0743" w:rsidRDefault="00EB0743" w:rsidP="00BE1894"/>
        </w:tc>
        <w:tc>
          <w:tcPr>
            <w:tcW w:w="851" w:type="dxa"/>
            <w:tcBorders>
              <w:top w:val="dashed" w:sz="4" w:space="0" w:color="auto"/>
            </w:tcBorders>
          </w:tcPr>
          <w:p w:rsidR="00EB0743" w:rsidRDefault="00EB0743" w:rsidP="00BE1894"/>
        </w:tc>
        <w:tc>
          <w:tcPr>
            <w:tcW w:w="3118" w:type="dxa"/>
            <w:tcBorders>
              <w:top w:val="dashed" w:sz="4" w:space="0" w:color="auto"/>
            </w:tcBorders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2F0361">
        <w:tc>
          <w:tcPr>
            <w:tcW w:w="1843" w:type="dxa"/>
            <w:tcBorders>
              <w:bottom w:val="dashed" w:sz="4" w:space="0" w:color="auto"/>
            </w:tcBorders>
          </w:tcPr>
          <w:p w:rsidR="00EB0743" w:rsidRDefault="00EB0743" w:rsidP="00860118"/>
          <w:p w:rsidR="00EB0743" w:rsidRDefault="00EB0743" w:rsidP="00860118"/>
        </w:tc>
        <w:tc>
          <w:tcPr>
            <w:tcW w:w="1701" w:type="dxa"/>
            <w:tcBorders>
              <w:bottom w:val="dashed" w:sz="4" w:space="0" w:color="auto"/>
            </w:tcBorders>
          </w:tcPr>
          <w:p w:rsidR="00EB0743" w:rsidRDefault="00EB0743" w:rsidP="00860118"/>
        </w:tc>
        <w:tc>
          <w:tcPr>
            <w:tcW w:w="851" w:type="dxa"/>
            <w:tcBorders>
              <w:bottom w:val="dashed" w:sz="4" w:space="0" w:color="auto"/>
            </w:tcBorders>
          </w:tcPr>
          <w:p w:rsidR="00EB0743" w:rsidRDefault="00EB0743" w:rsidP="00860118"/>
        </w:tc>
        <w:tc>
          <w:tcPr>
            <w:tcW w:w="3118" w:type="dxa"/>
            <w:tcBorders>
              <w:bottom w:val="dashed" w:sz="4" w:space="0" w:color="auto"/>
            </w:tcBorders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2F0361">
        <w:trPr>
          <w:trHeight w:val="70"/>
        </w:trPr>
        <w:tc>
          <w:tcPr>
            <w:tcW w:w="1843" w:type="dxa"/>
            <w:tcBorders>
              <w:top w:val="dashed" w:sz="4" w:space="0" w:color="auto"/>
            </w:tcBorders>
          </w:tcPr>
          <w:p w:rsidR="00EB0743" w:rsidRDefault="00EB0743" w:rsidP="00860118"/>
          <w:p w:rsidR="00EB0743" w:rsidRDefault="00EB0743" w:rsidP="00860118"/>
        </w:tc>
        <w:tc>
          <w:tcPr>
            <w:tcW w:w="1701" w:type="dxa"/>
            <w:tcBorders>
              <w:top w:val="dashed" w:sz="4" w:space="0" w:color="auto"/>
            </w:tcBorders>
          </w:tcPr>
          <w:p w:rsidR="00EB0743" w:rsidRDefault="00EB0743" w:rsidP="00860118"/>
        </w:tc>
        <w:tc>
          <w:tcPr>
            <w:tcW w:w="851" w:type="dxa"/>
            <w:tcBorders>
              <w:top w:val="dashed" w:sz="4" w:space="0" w:color="auto"/>
            </w:tcBorders>
          </w:tcPr>
          <w:p w:rsidR="00EB0743" w:rsidRDefault="00EB0743" w:rsidP="00860118"/>
        </w:tc>
        <w:tc>
          <w:tcPr>
            <w:tcW w:w="3118" w:type="dxa"/>
            <w:tcBorders>
              <w:top w:val="dashed" w:sz="4" w:space="0" w:color="auto"/>
            </w:tcBorders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0361" w:rsidTr="002F0361">
        <w:trPr>
          <w:trHeight w:val="70"/>
        </w:trPr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9769B0"/>
          <w:p w:rsidR="002F0361" w:rsidRDefault="002F0361" w:rsidP="009769B0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9769B0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9769B0"/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9769B0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0361" w:rsidTr="002F0361">
        <w:trPr>
          <w:trHeight w:val="70"/>
        </w:trPr>
        <w:tc>
          <w:tcPr>
            <w:tcW w:w="1843" w:type="dxa"/>
            <w:tcBorders>
              <w:top w:val="dashed" w:sz="4" w:space="0" w:color="auto"/>
            </w:tcBorders>
          </w:tcPr>
          <w:p w:rsidR="002F0361" w:rsidRDefault="002F0361" w:rsidP="009769B0"/>
          <w:p w:rsidR="002F0361" w:rsidRDefault="002F0361" w:rsidP="009769B0"/>
        </w:tc>
        <w:tc>
          <w:tcPr>
            <w:tcW w:w="1701" w:type="dxa"/>
            <w:tcBorders>
              <w:top w:val="dashed" w:sz="4" w:space="0" w:color="auto"/>
            </w:tcBorders>
          </w:tcPr>
          <w:p w:rsidR="002F0361" w:rsidRDefault="002F0361" w:rsidP="009769B0"/>
        </w:tc>
        <w:tc>
          <w:tcPr>
            <w:tcW w:w="851" w:type="dxa"/>
            <w:tcBorders>
              <w:top w:val="dashed" w:sz="4" w:space="0" w:color="auto"/>
            </w:tcBorders>
          </w:tcPr>
          <w:p w:rsidR="002F0361" w:rsidRDefault="002F0361" w:rsidP="009769B0"/>
        </w:tc>
        <w:tc>
          <w:tcPr>
            <w:tcW w:w="3118" w:type="dxa"/>
            <w:tcBorders>
              <w:top w:val="dashed" w:sz="4" w:space="0" w:color="auto"/>
            </w:tcBorders>
          </w:tcPr>
          <w:p w:rsidR="002F0361" w:rsidRDefault="002F0361" w:rsidP="009769B0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531" w:rsidTr="00BF0531">
        <w:trPr>
          <w:trHeight w:val="70"/>
        </w:trPr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F0531" w:rsidRDefault="00BF0531" w:rsidP="009769B0"/>
          <w:p w:rsidR="00BF0531" w:rsidRDefault="00BF0531" w:rsidP="009769B0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BF0531" w:rsidRDefault="00BF0531" w:rsidP="009769B0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F0531" w:rsidRDefault="00BF0531" w:rsidP="009769B0"/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BF0531" w:rsidRDefault="00BF0531" w:rsidP="009769B0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BF0531" w:rsidRDefault="00BF0531" w:rsidP="009769B0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0531" w:rsidRDefault="00BF0531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531" w:rsidTr="002F0361">
        <w:trPr>
          <w:trHeight w:val="70"/>
        </w:trPr>
        <w:tc>
          <w:tcPr>
            <w:tcW w:w="1843" w:type="dxa"/>
            <w:tcBorders>
              <w:top w:val="dashed" w:sz="4" w:space="0" w:color="auto"/>
            </w:tcBorders>
          </w:tcPr>
          <w:p w:rsidR="00BF0531" w:rsidRDefault="00BF0531" w:rsidP="009769B0"/>
          <w:p w:rsidR="00BF0531" w:rsidRDefault="00BF0531" w:rsidP="009769B0"/>
        </w:tc>
        <w:tc>
          <w:tcPr>
            <w:tcW w:w="1701" w:type="dxa"/>
            <w:tcBorders>
              <w:top w:val="dashed" w:sz="4" w:space="0" w:color="auto"/>
            </w:tcBorders>
          </w:tcPr>
          <w:p w:rsidR="00BF0531" w:rsidRDefault="00BF0531" w:rsidP="009769B0"/>
        </w:tc>
        <w:tc>
          <w:tcPr>
            <w:tcW w:w="851" w:type="dxa"/>
            <w:tcBorders>
              <w:top w:val="dashed" w:sz="4" w:space="0" w:color="auto"/>
            </w:tcBorders>
          </w:tcPr>
          <w:p w:rsidR="00BF0531" w:rsidRDefault="00BF0531" w:rsidP="009769B0"/>
        </w:tc>
        <w:tc>
          <w:tcPr>
            <w:tcW w:w="3118" w:type="dxa"/>
            <w:tcBorders>
              <w:top w:val="dashed" w:sz="4" w:space="0" w:color="auto"/>
            </w:tcBorders>
          </w:tcPr>
          <w:p w:rsidR="00BF0531" w:rsidRDefault="00BF0531" w:rsidP="009769B0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BF0531" w:rsidRDefault="00BF0531" w:rsidP="009769B0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BF0531" w:rsidRDefault="00BF0531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0361" w:rsidTr="000D3C07">
        <w:trPr>
          <w:trHeight w:val="70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2F0361" w:rsidRDefault="002F0361" w:rsidP="006A63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86011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860118"/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2F0361" w:rsidRDefault="002F0361" w:rsidP="009769B0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361" w:rsidRDefault="002F0361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0361" w:rsidTr="000D3C07">
        <w:trPr>
          <w:trHeight w:val="70"/>
        </w:trPr>
        <w:tc>
          <w:tcPr>
            <w:tcW w:w="1843" w:type="dxa"/>
            <w:vMerge/>
            <w:vAlign w:val="center"/>
          </w:tcPr>
          <w:p w:rsidR="002F0361" w:rsidRDefault="002F0361" w:rsidP="006A63EB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2F0361" w:rsidRDefault="002F0361" w:rsidP="00860118"/>
        </w:tc>
        <w:tc>
          <w:tcPr>
            <w:tcW w:w="851" w:type="dxa"/>
            <w:tcBorders>
              <w:top w:val="dashed" w:sz="4" w:space="0" w:color="auto"/>
            </w:tcBorders>
          </w:tcPr>
          <w:p w:rsidR="002F0361" w:rsidRDefault="002F0361" w:rsidP="00860118"/>
        </w:tc>
        <w:tc>
          <w:tcPr>
            <w:tcW w:w="3118" w:type="dxa"/>
            <w:tcBorders>
              <w:top w:val="dashed" w:sz="4" w:space="0" w:color="auto"/>
            </w:tcBorders>
          </w:tcPr>
          <w:p w:rsidR="002F0361" w:rsidRDefault="002F0361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2F0361" w:rsidRDefault="002F0361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F0361" w:rsidRDefault="002F0361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F0531" w:rsidRDefault="003E3A20" w:rsidP="00BE1894">
      <w:r>
        <w:rPr>
          <w:rFonts w:hint="eastAsia"/>
        </w:rPr>
        <w:t>※農業機械等は、１台または１件の税抜</w:t>
      </w:r>
      <w:r w:rsidR="00CD7AD2">
        <w:rPr>
          <w:rFonts w:hint="eastAsia"/>
        </w:rPr>
        <w:t>き</w:t>
      </w:r>
      <w:r>
        <w:rPr>
          <w:rFonts w:hint="eastAsia"/>
        </w:rPr>
        <w:t>事業費が５００，０００円以上のものであること。</w:t>
      </w:r>
    </w:p>
    <w:p w:rsidR="00B47A90" w:rsidRDefault="00BF0531" w:rsidP="00BE1894">
      <w:r>
        <w:br w:type="page"/>
      </w:r>
      <w:r w:rsidR="009E67B8">
        <w:rPr>
          <w:rFonts w:hint="eastAsia"/>
        </w:rPr>
        <w:lastRenderedPageBreak/>
        <w:t>２</w:t>
      </w:r>
      <w:r w:rsidR="00B47A90">
        <w:rPr>
          <w:rFonts w:hint="eastAsia"/>
        </w:rPr>
        <w:t xml:space="preserve">　</w:t>
      </w:r>
      <w:r w:rsidR="00EB7F5A">
        <w:rPr>
          <w:rFonts w:hint="eastAsia"/>
        </w:rPr>
        <w:t>補助金</w:t>
      </w:r>
      <w:r w:rsidR="00EB0743">
        <w:rPr>
          <w:rFonts w:hint="eastAsia"/>
        </w:rPr>
        <w:t>交付申請額の算出</w:t>
      </w:r>
    </w:p>
    <w:p w:rsidR="00B47A90" w:rsidRDefault="009970B0" w:rsidP="009970B0">
      <w:r>
        <w:rPr>
          <w:rFonts w:hint="eastAsia"/>
        </w:rPr>
        <w:t>（１）補助金算定基礎額</w:t>
      </w:r>
      <w:r w:rsidR="009E67B8">
        <w:rPr>
          <w:rFonts w:hint="eastAsia"/>
        </w:rPr>
        <w:t>算出</w:t>
      </w:r>
      <w:r w:rsidR="008F5BF3">
        <w:rPr>
          <w:rFonts w:hint="eastAsia"/>
        </w:rPr>
        <w:t>（変更後を下段に変更前を上段に記載）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3260"/>
      </w:tblGrid>
      <w:tr w:rsidR="009970B0" w:rsidTr="00EE465D">
        <w:tc>
          <w:tcPr>
            <w:tcW w:w="2268" w:type="dxa"/>
            <w:vAlign w:val="center"/>
          </w:tcPr>
          <w:p w:rsidR="009970B0" w:rsidRDefault="009970B0" w:rsidP="00EE46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9970B0" w:rsidRDefault="009970B0" w:rsidP="00803078">
            <w:pPr>
              <w:jc w:val="center"/>
            </w:pPr>
            <w:r>
              <w:rPr>
                <w:rFonts w:hint="eastAsia"/>
              </w:rPr>
              <w:t>税抜</w:t>
            </w:r>
            <w:r w:rsidR="00CD7AD2">
              <w:rPr>
                <w:rFonts w:hint="eastAsia"/>
              </w:rPr>
              <w:t>き</w:t>
            </w:r>
            <w:r>
              <w:rPr>
                <w:rFonts w:hint="eastAsia"/>
              </w:rPr>
              <w:t>事業費</w:t>
            </w:r>
          </w:p>
          <w:p w:rsidR="00803078" w:rsidRDefault="00422711" w:rsidP="00803078">
            <w:pPr>
              <w:jc w:val="center"/>
            </w:pPr>
            <w:r>
              <w:rPr>
                <w:rFonts w:hint="eastAsia"/>
              </w:rPr>
              <w:t>合計額</w:t>
            </w:r>
            <w:r w:rsidR="00803078">
              <w:rPr>
                <w:rFonts w:hint="eastAsia"/>
              </w:rPr>
              <w:t>（Ａ）</w:t>
            </w:r>
          </w:p>
        </w:tc>
        <w:tc>
          <w:tcPr>
            <w:tcW w:w="1985" w:type="dxa"/>
            <w:vAlign w:val="center"/>
          </w:tcPr>
          <w:p w:rsidR="009970B0" w:rsidRDefault="009970B0" w:rsidP="00803078">
            <w:pPr>
              <w:jc w:val="center"/>
            </w:pPr>
            <w:r>
              <w:rPr>
                <w:rFonts w:hint="eastAsia"/>
              </w:rPr>
              <w:t>下取り価格</w:t>
            </w:r>
          </w:p>
          <w:p w:rsidR="00803078" w:rsidRDefault="00422711" w:rsidP="00803078">
            <w:pPr>
              <w:jc w:val="center"/>
            </w:pPr>
            <w:r>
              <w:rPr>
                <w:rFonts w:hint="eastAsia"/>
              </w:rPr>
              <w:t>合計額</w:t>
            </w:r>
            <w:r w:rsidR="00803078">
              <w:rPr>
                <w:rFonts w:hint="eastAsia"/>
              </w:rPr>
              <w:t>（Ｂ）</w:t>
            </w:r>
          </w:p>
        </w:tc>
        <w:tc>
          <w:tcPr>
            <w:tcW w:w="3260" w:type="dxa"/>
            <w:vAlign w:val="center"/>
          </w:tcPr>
          <w:p w:rsidR="00803078" w:rsidRDefault="009970B0" w:rsidP="00803078">
            <w:pPr>
              <w:jc w:val="center"/>
            </w:pPr>
            <w:r>
              <w:rPr>
                <w:rFonts w:hint="eastAsia"/>
              </w:rPr>
              <w:t>補助金算定基礎額</w:t>
            </w:r>
          </w:p>
          <w:p w:rsidR="009970B0" w:rsidRDefault="00803078" w:rsidP="00803078">
            <w:pPr>
              <w:jc w:val="center"/>
            </w:pPr>
            <w:r>
              <w:rPr>
                <w:rFonts w:hint="eastAsia"/>
              </w:rPr>
              <w:t>（Ｃ）＝（</w:t>
            </w:r>
            <w:r w:rsidR="009970B0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 w:rsidR="009970B0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9970B0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</w:p>
        </w:tc>
      </w:tr>
      <w:tr w:rsidR="008F5BF3" w:rsidTr="008F5BF3">
        <w:trPr>
          <w:trHeight w:val="519"/>
        </w:trPr>
        <w:tc>
          <w:tcPr>
            <w:tcW w:w="2268" w:type="dxa"/>
            <w:vMerge w:val="restart"/>
            <w:vAlign w:val="center"/>
          </w:tcPr>
          <w:p w:rsidR="008F5BF3" w:rsidRDefault="008F5BF3" w:rsidP="007A096B">
            <w:r>
              <w:rPr>
                <w:rFonts w:hint="eastAsia"/>
              </w:rPr>
              <w:t>先端技術活用分以外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rPr>
          <w:trHeight w:val="519"/>
        </w:trPr>
        <w:tc>
          <w:tcPr>
            <w:tcW w:w="2268" w:type="dxa"/>
            <w:vMerge/>
            <w:vAlign w:val="center"/>
          </w:tcPr>
          <w:p w:rsidR="008F5BF3" w:rsidRDefault="008F5BF3" w:rsidP="007A096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rPr>
          <w:trHeight w:val="555"/>
        </w:trPr>
        <w:tc>
          <w:tcPr>
            <w:tcW w:w="2268" w:type="dxa"/>
            <w:vMerge w:val="restart"/>
            <w:vAlign w:val="center"/>
          </w:tcPr>
          <w:p w:rsidR="008F5BF3" w:rsidRDefault="008F5BF3" w:rsidP="007A096B">
            <w:r>
              <w:rPr>
                <w:rFonts w:hint="eastAsia"/>
              </w:rPr>
              <w:t>先端技術活用分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rPr>
          <w:trHeight w:val="555"/>
        </w:trPr>
        <w:tc>
          <w:tcPr>
            <w:tcW w:w="2268" w:type="dxa"/>
            <w:vMerge/>
            <w:vAlign w:val="center"/>
          </w:tcPr>
          <w:p w:rsidR="008F5BF3" w:rsidRDefault="008F5BF3" w:rsidP="007A096B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8F5BF3" w:rsidRDefault="008F5BF3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56541" w:rsidRDefault="00803078" w:rsidP="00BE1894">
      <w:r>
        <w:rPr>
          <w:rFonts w:hint="eastAsia"/>
        </w:rPr>
        <w:t>（２）</w:t>
      </w:r>
      <w:r w:rsidR="00EB7F5A">
        <w:rPr>
          <w:rFonts w:hint="eastAsia"/>
        </w:rPr>
        <w:t>補助金</w:t>
      </w:r>
      <w:r>
        <w:rPr>
          <w:rFonts w:hint="eastAsia"/>
        </w:rPr>
        <w:t>交付申請額算出</w:t>
      </w:r>
      <w:r w:rsidR="008F5BF3">
        <w:rPr>
          <w:rFonts w:hint="eastAsia"/>
        </w:rPr>
        <w:t>（変更後を下段に変更前を上段に記載）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402"/>
      </w:tblGrid>
      <w:tr w:rsidR="00803078" w:rsidRPr="00FF44DA" w:rsidTr="00EE465D">
        <w:tc>
          <w:tcPr>
            <w:tcW w:w="2268" w:type="dxa"/>
            <w:vAlign w:val="center"/>
          </w:tcPr>
          <w:p w:rsidR="00803078" w:rsidRDefault="00803078" w:rsidP="00EE46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補助金算定基礎額</w:t>
            </w:r>
          </w:p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（Ｃ）</w:t>
            </w:r>
          </w:p>
        </w:tc>
        <w:tc>
          <w:tcPr>
            <w:tcW w:w="1276" w:type="dxa"/>
            <w:vAlign w:val="center"/>
          </w:tcPr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補助率</w:t>
            </w:r>
          </w:p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402" w:type="dxa"/>
            <w:vAlign w:val="center"/>
          </w:tcPr>
          <w:p w:rsidR="00803078" w:rsidRDefault="00803078" w:rsidP="00803078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  <w:p w:rsidR="00FF44DA" w:rsidRDefault="00803078" w:rsidP="00FF44DA">
            <w:pPr>
              <w:jc w:val="center"/>
            </w:pPr>
            <w:r>
              <w:rPr>
                <w:rFonts w:hint="eastAsia"/>
              </w:rPr>
              <w:t>（Ｅ）＝（Ｃ）×（Ｄ）</w:t>
            </w:r>
          </w:p>
          <w:p w:rsidR="00FF44DA" w:rsidRDefault="009E67B8" w:rsidP="009E67B8">
            <w:pPr>
              <w:jc w:val="center"/>
            </w:pPr>
            <w:r>
              <w:t>(</w:t>
            </w:r>
            <w:r w:rsidR="00FF44DA">
              <w:rPr>
                <w:rFonts w:hint="eastAsia"/>
              </w:rPr>
              <w:t>１</w:t>
            </w:r>
            <w:r>
              <w:rPr>
                <w:rFonts w:hint="eastAsia"/>
              </w:rPr>
              <w:t>００</w:t>
            </w:r>
            <w:r w:rsidR="00FF44DA">
              <w:rPr>
                <w:rFonts w:hint="eastAsia"/>
              </w:rPr>
              <w:t>円未満の端数切り捨て</w:t>
            </w:r>
            <w:r>
              <w:rPr>
                <w:rFonts w:hint="eastAsia"/>
              </w:rPr>
              <w:t>）</w:t>
            </w:r>
          </w:p>
        </w:tc>
      </w:tr>
      <w:tr w:rsidR="008F5BF3" w:rsidTr="008F5BF3">
        <w:tc>
          <w:tcPr>
            <w:tcW w:w="2268" w:type="dxa"/>
            <w:vMerge w:val="restart"/>
            <w:vAlign w:val="center"/>
          </w:tcPr>
          <w:p w:rsidR="008F5BF3" w:rsidRDefault="008F5BF3" w:rsidP="00EE465D">
            <w:r>
              <w:rPr>
                <w:rFonts w:hint="eastAsia"/>
              </w:rPr>
              <w:t>先端技術活用分以外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c>
          <w:tcPr>
            <w:tcW w:w="2268" w:type="dxa"/>
            <w:vMerge/>
            <w:vAlign w:val="center"/>
          </w:tcPr>
          <w:p w:rsidR="008F5BF3" w:rsidRDefault="008F5BF3" w:rsidP="00EE465D"/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c>
          <w:tcPr>
            <w:tcW w:w="2268" w:type="dxa"/>
            <w:vMerge w:val="restart"/>
            <w:vAlign w:val="center"/>
          </w:tcPr>
          <w:p w:rsidR="008F5BF3" w:rsidRDefault="008F5BF3" w:rsidP="00EE465D">
            <w:r>
              <w:rPr>
                <w:rFonts w:hint="eastAsia"/>
              </w:rPr>
              <w:t>先端技術活用分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F5BF3" w:rsidRDefault="008F5BF3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c>
          <w:tcPr>
            <w:tcW w:w="2268" w:type="dxa"/>
            <w:vMerge/>
            <w:vAlign w:val="center"/>
          </w:tcPr>
          <w:p w:rsidR="008F5BF3" w:rsidRDefault="008F5BF3" w:rsidP="00EE465D"/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rPr>
          <w:trHeight w:val="559"/>
        </w:trPr>
        <w:tc>
          <w:tcPr>
            <w:tcW w:w="2268" w:type="dxa"/>
            <w:vMerge w:val="restart"/>
            <w:vAlign w:val="center"/>
          </w:tcPr>
          <w:p w:rsidR="008F5BF3" w:rsidRDefault="008F5BF3" w:rsidP="009E67B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8F5BF3" w:rsidRDefault="008F5BF3" w:rsidP="00860118">
            <w:pPr>
              <w:jc w:val="center"/>
            </w:pPr>
            <w:r>
              <w:rPr>
                <w:rFonts w:hint="eastAsia"/>
              </w:rPr>
              <w:t>（最高２，０００，０００円）</w:t>
            </w:r>
          </w:p>
          <w:p w:rsidR="008F5BF3" w:rsidRDefault="008F5BF3" w:rsidP="00860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BF3" w:rsidTr="008F5BF3">
        <w:trPr>
          <w:trHeight w:val="559"/>
        </w:trPr>
        <w:tc>
          <w:tcPr>
            <w:tcW w:w="2268" w:type="dxa"/>
            <w:vMerge/>
            <w:vAlign w:val="center"/>
          </w:tcPr>
          <w:p w:rsidR="008F5BF3" w:rsidRDefault="008F5BF3" w:rsidP="009E67B8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F5BF3" w:rsidRDefault="008F5BF3" w:rsidP="00916DD0">
            <w:pPr>
              <w:jc w:val="right"/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8F5BF3" w:rsidRDefault="008F5BF3" w:rsidP="009769B0">
            <w:pPr>
              <w:jc w:val="center"/>
            </w:pPr>
            <w:r>
              <w:rPr>
                <w:rFonts w:hint="eastAsia"/>
              </w:rPr>
              <w:t>（最高２，０００，０００円）</w:t>
            </w:r>
          </w:p>
          <w:p w:rsidR="008F5BF3" w:rsidRDefault="008F5BF3" w:rsidP="00976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0B6" w:rsidRDefault="00A550B6" w:rsidP="00BE1894"/>
    <w:p w:rsidR="00803078" w:rsidRDefault="009E67B8" w:rsidP="009E67B8">
      <w:r>
        <w:rPr>
          <w:rFonts w:hint="eastAsia"/>
        </w:rPr>
        <w:t xml:space="preserve">４　</w:t>
      </w:r>
      <w:r w:rsidR="00177972">
        <w:rPr>
          <w:rFonts w:hint="eastAsia"/>
        </w:rPr>
        <w:t>事業完了予定年月日</w:t>
      </w:r>
    </w:p>
    <w:p w:rsidR="00177972" w:rsidRDefault="00177972" w:rsidP="009E67B8">
      <w:r>
        <w:rPr>
          <w:rFonts w:hint="eastAsia"/>
        </w:rPr>
        <w:t xml:space="preserve">　</w:t>
      </w:r>
      <w:r w:rsidR="008F5BF3">
        <w:rPr>
          <w:rFonts w:hint="eastAsia"/>
        </w:rPr>
        <w:t xml:space="preserve">　変更前</w:t>
      </w:r>
      <w:r>
        <w:rPr>
          <w:rFonts w:hint="eastAsia"/>
        </w:rPr>
        <w:t xml:space="preserve">　　　　　　　　年　　　月　　　日</w:t>
      </w:r>
    </w:p>
    <w:p w:rsidR="003D1F7D" w:rsidRDefault="008F5BF3" w:rsidP="00BE1894">
      <w:r>
        <w:rPr>
          <w:rFonts w:hint="eastAsia"/>
        </w:rPr>
        <w:t xml:space="preserve">　　変更後　　　　　　　　年　　　月　　　日</w:t>
      </w:r>
    </w:p>
    <w:p w:rsidR="008F5BF3" w:rsidRDefault="008F5BF3" w:rsidP="00BE1894"/>
    <w:p w:rsidR="00177972" w:rsidRDefault="00177972" w:rsidP="00BE1894">
      <w:r>
        <w:rPr>
          <w:rFonts w:hint="eastAsia"/>
        </w:rPr>
        <w:t xml:space="preserve">５　</w:t>
      </w:r>
      <w:r w:rsidR="001F0A7D">
        <w:rPr>
          <w:rFonts w:hint="eastAsia"/>
        </w:rPr>
        <w:t>添付書類</w:t>
      </w:r>
    </w:p>
    <w:p w:rsidR="008F5BF3" w:rsidRPr="00CF6E93" w:rsidRDefault="008F5BF3" w:rsidP="008F5BF3">
      <w:r>
        <w:rPr>
          <w:rFonts w:hint="eastAsia"/>
        </w:rPr>
        <w:t xml:space="preserve">　変更承認申請に必要となる変更内容のわかる書類</w:t>
      </w:r>
    </w:p>
    <w:sectPr w:rsidR="008F5BF3" w:rsidRPr="00CF6E93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4" w:rsidRDefault="00735374" w:rsidP="00E23D21">
      <w:r>
        <w:separator/>
      </w:r>
    </w:p>
  </w:endnote>
  <w:endnote w:type="continuationSeparator" w:id="0">
    <w:p w:rsidR="00735374" w:rsidRDefault="00735374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4" w:rsidRDefault="00735374" w:rsidP="00E23D21">
      <w:r>
        <w:separator/>
      </w:r>
    </w:p>
  </w:footnote>
  <w:footnote w:type="continuationSeparator" w:id="0">
    <w:p w:rsidR="00735374" w:rsidRDefault="00735374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670A5"/>
    <w:rsid w:val="00071EAF"/>
    <w:rsid w:val="000741DF"/>
    <w:rsid w:val="00083197"/>
    <w:rsid w:val="000B4B26"/>
    <w:rsid w:val="000D3C07"/>
    <w:rsid w:val="000E7BF6"/>
    <w:rsid w:val="00100AA5"/>
    <w:rsid w:val="00114AA2"/>
    <w:rsid w:val="00117481"/>
    <w:rsid w:val="00133D9A"/>
    <w:rsid w:val="00157128"/>
    <w:rsid w:val="00177972"/>
    <w:rsid w:val="001D1250"/>
    <w:rsid w:val="001F0A7D"/>
    <w:rsid w:val="00213C15"/>
    <w:rsid w:val="00237273"/>
    <w:rsid w:val="0026281E"/>
    <w:rsid w:val="002B6DDD"/>
    <w:rsid w:val="002F0361"/>
    <w:rsid w:val="00304ED6"/>
    <w:rsid w:val="00310A9A"/>
    <w:rsid w:val="00360DEB"/>
    <w:rsid w:val="003814BE"/>
    <w:rsid w:val="00396253"/>
    <w:rsid w:val="003A2F04"/>
    <w:rsid w:val="003A730F"/>
    <w:rsid w:val="003C7803"/>
    <w:rsid w:val="003D1F7D"/>
    <w:rsid w:val="003E3A20"/>
    <w:rsid w:val="00403829"/>
    <w:rsid w:val="004133D6"/>
    <w:rsid w:val="00422711"/>
    <w:rsid w:val="00443F81"/>
    <w:rsid w:val="00477D85"/>
    <w:rsid w:val="004A5E8A"/>
    <w:rsid w:val="004A60F5"/>
    <w:rsid w:val="004C6A00"/>
    <w:rsid w:val="004D6493"/>
    <w:rsid w:val="00564A40"/>
    <w:rsid w:val="005B20F2"/>
    <w:rsid w:val="005F6AAC"/>
    <w:rsid w:val="00647EB0"/>
    <w:rsid w:val="00656541"/>
    <w:rsid w:val="00670F82"/>
    <w:rsid w:val="00695343"/>
    <w:rsid w:val="00696E9D"/>
    <w:rsid w:val="006A63EB"/>
    <w:rsid w:val="006C4ED7"/>
    <w:rsid w:val="006E3D63"/>
    <w:rsid w:val="00701F44"/>
    <w:rsid w:val="00714724"/>
    <w:rsid w:val="00732B62"/>
    <w:rsid w:val="00735374"/>
    <w:rsid w:val="00741061"/>
    <w:rsid w:val="00783E9B"/>
    <w:rsid w:val="00795BAF"/>
    <w:rsid w:val="007A096B"/>
    <w:rsid w:val="007E4F17"/>
    <w:rsid w:val="008008F8"/>
    <w:rsid w:val="00803078"/>
    <w:rsid w:val="0080327B"/>
    <w:rsid w:val="00821183"/>
    <w:rsid w:val="00852AE4"/>
    <w:rsid w:val="00860118"/>
    <w:rsid w:val="00863C45"/>
    <w:rsid w:val="00893BE9"/>
    <w:rsid w:val="008D21A4"/>
    <w:rsid w:val="008F5BF3"/>
    <w:rsid w:val="009030AD"/>
    <w:rsid w:val="00913F5B"/>
    <w:rsid w:val="00916DD0"/>
    <w:rsid w:val="00931E89"/>
    <w:rsid w:val="009769B0"/>
    <w:rsid w:val="009823C0"/>
    <w:rsid w:val="00996D80"/>
    <w:rsid w:val="009970B0"/>
    <w:rsid w:val="009C3D6D"/>
    <w:rsid w:val="009D19B1"/>
    <w:rsid w:val="009E67B8"/>
    <w:rsid w:val="00A417B4"/>
    <w:rsid w:val="00A550B6"/>
    <w:rsid w:val="00A7120E"/>
    <w:rsid w:val="00A71B63"/>
    <w:rsid w:val="00A73966"/>
    <w:rsid w:val="00AB6185"/>
    <w:rsid w:val="00AD7F3F"/>
    <w:rsid w:val="00B057BD"/>
    <w:rsid w:val="00B47A90"/>
    <w:rsid w:val="00BB14EF"/>
    <w:rsid w:val="00BE1894"/>
    <w:rsid w:val="00BE7E32"/>
    <w:rsid w:val="00BF0531"/>
    <w:rsid w:val="00BF2E18"/>
    <w:rsid w:val="00C03C63"/>
    <w:rsid w:val="00C32A6A"/>
    <w:rsid w:val="00C40808"/>
    <w:rsid w:val="00C83532"/>
    <w:rsid w:val="00CB7FDF"/>
    <w:rsid w:val="00CD7AD2"/>
    <w:rsid w:val="00CF36F9"/>
    <w:rsid w:val="00CF6E93"/>
    <w:rsid w:val="00D1010E"/>
    <w:rsid w:val="00D127B8"/>
    <w:rsid w:val="00D24C22"/>
    <w:rsid w:val="00D3628B"/>
    <w:rsid w:val="00D75F9F"/>
    <w:rsid w:val="00D76546"/>
    <w:rsid w:val="00DD088B"/>
    <w:rsid w:val="00E000D9"/>
    <w:rsid w:val="00E17EA0"/>
    <w:rsid w:val="00E20F9F"/>
    <w:rsid w:val="00E23D21"/>
    <w:rsid w:val="00E348D6"/>
    <w:rsid w:val="00E66942"/>
    <w:rsid w:val="00E82E8C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2019-03-27T02:09:00Z</dcterms:created>
  <dcterms:modified xsi:type="dcterms:W3CDTF">2019-03-27T02:09:00Z</dcterms:modified>
</cp:coreProperties>
</file>